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微软雅黑"/>
          <w:sz w:val="20"/>
        </w:rPr>
      </w:pPr>
    </w:p>
    <w:p>
      <w:pPr>
        <w:pStyle w:val="3"/>
        <w:spacing w:before="6"/>
        <w:rPr>
          <w:rFonts w:ascii="微软雅黑"/>
          <w:sz w:val="18"/>
        </w:rPr>
      </w:pPr>
    </w:p>
    <w:p>
      <w:pPr>
        <w:pStyle w:val="3"/>
        <w:spacing w:before="54"/>
        <w:ind w:left="5636"/>
      </w:pPr>
      <w:r>
        <w:t>粤农农函〔2021〕684 号</w:t>
      </w:r>
    </w:p>
    <w:p>
      <w:pPr>
        <w:pStyle w:val="3"/>
      </w:pPr>
    </w:p>
    <w:p>
      <w:pPr>
        <w:pStyle w:val="3"/>
      </w:pPr>
    </w:p>
    <w:p>
      <w:pPr>
        <w:pStyle w:val="3"/>
        <w:spacing w:before="12"/>
        <w:rPr>
          <w:sz w:val="33"/>
        </w:rPr>
      </w:pPr>
    </w:p>
    <w:p>
      <w:pPr>
        <w:pStyle w:val="2"/>
        <w:spacing w:line="175" w:lineRule="auto"/>
        <w:ind w:left="1133" w:right="1132" w:firstLine="33"/>
        <w:jc w:val="left"/>
      </w:pPr>
      <w:r>
        <w:t>关于开展 2021 年度水产健康养殖和生态养殖示范区创建示范活动的通知</w:t>
      </w:r>
    </w:p>
    <w:p>
      <w:pPr>
        <w:pStyle w:val="3"/>
        <w:spacing w:before="9"/>
        <w:rPr>
          <w:rFonts w:ascii="微软雅黑"/>
          <w:sz w:val="37"/>
        </w:rPr>
      </w:pPr>
    </w:p>
    <w:p>
      <w:pPr>
        <w:pStyle w:val="3"/>
        <w:ind w:left="231"/>
      </w:pPr>
      <w:r>
        <w:t>各地级以上市农业农村局，深圳市规划与自然资源局:</w:t>
      </w:r>
    </w:p>
    <w:p>
      <w:pPr>
        <w:pStyle w:val="3"/>
        <w:spacing w:before="181" w:line="345" w:lineRule="auto"/>
        <w:ind w:left="231" w:right="266" w:firstLine="640"/>
        <w:jc w:val="both"/>
      </w:pPr>
      <w:r>
        <w:rPr>
          <w:spacing w:val="-4"/>
        </w:rPr>
        <w:t xml:space="preserve">为落实《农业农村部关于落实好党中央、国务院 </w:t>
      </w:r>
      <w:r>
        <w:t>2021</w:t>
      </w:r>
      <w:r>
        <w:rPr>
          <w:spacing w:val="-25"/>
        </w:rPr>
        <w:t xml:space="preserve"> 年农业农村重点工作部署的实施意见》</w:t>
      </w:r>
      <w:r>
        <w:t>（</w:t>
      </w:r>
      <w:r>
        <w:rPr>
          <w:spacing w:val="-2"/>
        </w:rPr>
        <w:t>农发〔</w:t>
      </w:r>
      <w:r>
        <w:t>2021</w:t>
      </w:r>
      <w:r>
        <w:rPr>
          <w:spacing w:val="-7"/>
        </w:rPr>
        <w:t>〕</w:t>
      </w:r>
      <w:r>
        <w:t>1</w:t>
      </w:r>
      <w:r>
        <w:rPr>
          <w:spacing w:val="-46"/>
        </w:rPr>
        <w:t xml:space="preserve"> 号</w:t>
      </w:r>
      <w:r>
        <w:rPr>
          <w:spacing w:val="-7"/>
        </w:rPr>
        <w:t>）</w:t>
      </w:r>
      <w:r>
        <w:t>工作部</w:t>
      </w:r>
      <w:r>
        <w:rPr>
          <w:spacing w:val="-8"/>
        </w:rPr>
        <w:t xml:space="preserve">署，根据《关于开展 </w:t>
      </w:r>
      <w:r>
        <w:t>2021</w:t>
      </w:r>
      <w:r>
        <w:rPr>
          <w:spacing w:val="-9"/>
        </w:rPr>
        <w:t xml:space="preserve"> 年国家级水产健康养殖和生态养殖示</w:t>
      </w:r>
      <w:r>
        <w:rPr>
          <w:spacing w:val="5"/>
        </w:rPr>
        <w:t>范区创建示范活动的通知》</w:t>
      </w:r>
      <w:r>
        <w:rPr>
          <w:spacing w:val="7"/>
        </w:rPr>
        <w:t>（</w:t>
      </w:r>
      <w:r>
        <w:rPr>
          <w:spacing w:val="5"/>
        </w:rPr>
        <w:t>农渔养函〔</w:t>
      </w:r>
      <w:r>
        <w:t>2021</w:t>
      </w:r>
      <w:r>
        <w:rPr>
          <w:spacing w:val="5"/>
        </w:rPr>
        <w:t>〕</w:t>
      </w:r>
      <w:r>
        <w:t>61</w:t>
      </w:r>
      <w:r>
        <w:rPr>
          <w:spacing w:val="-44"/>
        </w:rPr>
        <w:t xml:space="preserve"> 号</w:t>
      </w:r>
      <w:r>
        <w:rPr>
          <w:spacing w:val="7"/>
        </w:rPr>
        <w:t>）</w:t>
      </w:r>
      <w:r>
        <w:rPr>
          <w:spacing w:val="3"/>
        </w:rPr>
        <w:t>和《国</w:t>
      </w:r>
      <w:r>
        <w:rPr>
          <w:spacing w:val="1"/>
        </w:rPr>
        <w:t>家级水产健康养殖和生态养殖示范区管理办法</w:t>
      </w:r>
      <w:r>
        <w:t>（试行</w:t>
      </w:r>
      <w:r>
        <w:rPr>
          <w:spacing w:val="-27"/>
        </w:rPr>
        <w:t>）</w:t>
      </w:r>
      <w:r>
        <w:rPr>
          <w:spacing w:val="-58"/>
        </w:rPr>
        <w:t>》</w:t>
      </w:r>
      <w:r>
        <w:t>（农渔</w:t>
      </w:r>
      <w:r>
        <w:rPr>
          <w:spacing w:val="5"/>
        </w:rPr>
        <w:t>发〔</w:t>
      </w:r>
      <w:r>
        <w:t>2021</w:t>
      </w:r>
      <w:r>
        <w:rPr>
          <w:spacing w:val="5"/>
        </w:rPr>
        <w:t>〕</w:t>
      </w:r>
      <w:r>
        <w:t>13</w:t>
      </w:r>
      <w:r>
        <w:rPr>
          <w:spacing w:val="-44"/>
        </w:rPr>
        <w:t xml:space="preserve"> 号</w:t>
      </w:r>
      <w:r>
        <w:rPr>
          <w:spacing w:val="7"/>
        </w:rPr>
        <w:t>）</w:t>
      </w:r>
      <w:r>
        <w:rPr>
          <w:spacing w:val="4"/>
        </w:rPr>
        <w:t>有关要求，结合我省实际，在全省范围内开</w:t>
      </w:r>
      <w:r>
        <w:rPr>
          <w:spacing w:val="-34"/>
        </w:rPr>
        <w:t xml:space="preserve">展 </w:t>
      </w:r>
      <w:r>
        <w:t>2021</w:t>
      </w:r>
      <w:r>
        <w:rPr>
          <w:spacing w:val="-9"/>
        </w:rPr>
        <w:t xml:space="preserve"> 年度水产健康养殖和生态养殖示范区</w:t>
      </w:r>
      <w:r>
        <w:t>（以下简称“示范区”）创建示范活动。现将有关事项通知如下：</w:t>
      </w:r>
    </w:p>
    <w:p>
      <w:pPr>
        <w:pStyle w:val="3"/>
        <w:spacing w:line="405" w:lineRule="exact"/>
        <w:ind w:left="871"/>
        <w:rPr>
          <w:rFonts w:hint="eastAsia" w:ascii="黑体" w:eastAsia="黑体"/>
        </w:rPr>
      </w:pPr>
      <w:r>
        <w:rPr>
          <w:rFonts w:hint="eastAsia" w:ascii="黑体" w:eastAsia="黑体"/>
        </w:rPr>
        <w:t>一、工作目标</w:t>
      </w:r>
    </w:p>
    <w:p>
      <w:pPr>
        <w:pStyle w:val="3"/>
        <w:spacing w:before="180" w:line="345" w:lineRule="auto"/>
        <w:ind w:left="231" w:right="153" w:firstLine="640"/>
        <w:jc w:val="both"/>
      </w:pPr>
      <w:r>
        <w:rPr>
          <w:spacing w:val="-9"/>
        </w:rPr>
        <w:t>深入贯彻落实绿色发展理念，全面实施养殖水域滩涂空间规</w:t>
      </w:r>
      <w:r>
        <w:rPr>
          <w:spacing w:val="-14"/>
        </w:rPr>
        <w:t>划和养殖证制度，建立完善的水产养殖生产监管制度、适应本地特点的生态健康养殖模式和优质养殖水产品质量安全保障体系，</w:t>
      </w:r>
    </w:p>
    <w:p>
      <w:pPr>
        <w:pStyle w:val="3"/>
        <w:spacing w:before="11"/>
        <w:rPr>
          <w:sz w:val="26"/>
        </w:rPr>
      </w:pPr>
    </w:p>
    <w:p>
      <w:pPr>
        <w:spacing w:after="0"/>
        <w:rPr>
          <w:sz w:val="26"/>
        </w:rPr>
        <w:sectPr>
          <w:type w:val="continuous"/>
          <w:pgSz w:w="11910" w:h="16840"/>
          <w:pgMar w:top="1460" w:right="1260" w:bottom="280" w:left="1300" w:header="720" w:footer="720" w:gutter="0"/>
        </w:sectPr>
      </w:pPr>
    </w:p>
    <w:p>
      <w:pPr>
        <w:pStyle w:val="3"/>
        <w:spacing w:before="12"/>
        <w:rPr>
          <w:sz w:val="28"/>
        </w:rPr>
      </w:pPr>
    </w:p>
    <w:p>
      <w:pPr>
        <w:pStyle w:val="3"/>
        <w:spacing w:before="54" w:line="345" w:lineRule="auto"/>
        <w:ind w:left="231" w:right="269"/>
        <w:jc w:val="both"/>
      </w:pPr>
      <w:r>
        <w:rPr>
          <w:spacing w:val="-9"/>
          <w:w w:val="95"/>
        </w:rPr>
        <w:t xml:space="preserve">营造优美的水产养殖生态环境，引领构建现代水产养殖业发展的 </w:t>
      </w:r>
      <w:r>
        <w:rPr>
          <w:spacing w:val="-13"/>
          <w:w w:val="95"/>
        </w:rPr>
        <w:t xml:space="preserve">空间格局、产业结构和生产方式，提升我省水产养殖业高质量发 </w:t>
      </w:r>
      <w:r>
        <w:rPr>
          <w:spacing w:val="5"/>
        </w:rPr>
        <w:t>展水平。</w:t>
      </w:r>
      <w:r>
        <w:t>2021</w:t>
      </w:r>
      <w:r>
        <w:rPr>
          <w:spacing w:val="-6"/>
        </w:rPr>
        <w:t xml:space="preserve"> 年，全省新创建以水产养殖生产经营单位为创建</w:t>
      </w:r>
      <w:r>
        <w:rPr>
          <w:spacing w:val="-8"/>
        </w:rPr>
        <w:t xml:space="preserve">示范主体的省级示范区 </w:t>
      </w:r>
      <w:r>
        <w:t>100</w:t>
      </w:r>
      <w:r>
        <w:rPr>
          <w:spacing w:val="-15"/>
        </w:rPr>
        <w:t xml:space="preserve"> 家以上，以县级人民政府为创建示范</w:t>
      </w:r>
    </w:p>
    <w:p>
      <w:pPr>
        <w:pStyle w:val="3"/>
        <w:ind w:left="231"/>
        <w:jc w:val="both"/>
      </w:pPr>
      <w:r>
        <w:rPr>
          <w:spacing w:val="-8"/>
        </w:rPr>
        <w:t xml:space="preserve">主体的省级示范区 </w:t>
      </w:r>
      <w:r>
        <w:t>20</w:t>
      </w:r>
      <w:r>
        <w:rPr>
          <w:spacing w:val="-8"/>
        </w:rPr>
        <w:t xml:space="preserve"> 家以上；以水产养殖生产经营单位为创建</w:t>
      </w:r>
    </w:p>
    <w:p>
      <w:pPr>
        <w:pStyle w:val="3"/>
        <w:spacing w:before="178"/>
        <w:ind w:left="231"/>
        <w:jc w:val="both"/>
      </w:pPr>
      <w:r>
        <w:rPr>
          <w:spacing w:val="-8"/>
        </w:rPr>
        <w:t xml:space="preserve">示范主体的国家级示范区 </w:t>
      </w:r>
      <w:r>
        <w:t>2</w:t>
      </w:r>
      <w:r>
        <w:rPr>
          <w:spacing w:val="-15"/>
        </w:rPr>
        <w:t xml:space="preserve"> 家，以县级人民政府为创建示范主体</w:t>
      </w:r>
    </w:p>
    <w:p>
      <w:pPr>
        <w:pStyle w:val="3"/>
        <w:spacing w:before="181" w:line="345" w:lineRule="auto"/>
        <w:ind w:left="231" w:right="110"/>
        <w:jc w:val="both"/>
      </w:pPr>
      <w:r>
        <w:rPr>
          <w:spacing w:val="-11"/>
        </w:rPr>
        <w:t xml:space="preserve">的国家级示范区 </w:t>
      </w:r>
      <w:r>
        <w:t>2</w:t>
      </w:r>
      <w:r>
        <w:rPr>
          <w:spacing w:val="-15"/>
        </w:rPr>
        <w:t xml:space="preserve"> 家。通过开展示范创建活动，努力打造一批国</w:t>
      </w:r>
      <w:r>
        <w:rPr>
          <w:spacing w:val="-19"/>
          <w:w w:val="95"/>
        </w:rPr>
        <w:t>家级、省级示范区，引导和带动地方全面推进水产绿色健康养殖。</w:t>
      </w:r>
    </w:p>
    <w:p>
      <w:pPr>
        <w:pStyle w:val="3"/>
        <w:ind w:left="871"/>
        <w:rPr>
          <w:rFonts w:hint="eastAsia" w:ascii="黑体" w:eastAsia="黑体"/>
        </w:rPr>
      </w:pPr>
      <w:r>
        <w:rPr>
          <w:rFonts w:hint="eastAsia" w:ascii="黑体" w:eastAsia="黑体"/>
        </w:rPr>
        <w:t>二、创建重点</w:t>
      </w:r>
    </w:p>
    <w:p>
      <w:pPr>
        <w:pStyle w:val="3"/>
        <w:spacing w:before="180" w:line="345" w:lineRule="auto"/>
        <w:ind w:left="231" w:right="153" w:firstLine="640"/>
      </w:pPr>
      <w:r>
        <w:rPr>
          <w:rFonts w:hint="eastAsia" w:ascii="楷体" w:eastAsia="楷体"/>
        </w:rPr>
        <w:t>（一</w:t>
      </w:r>
      <w:r>
        <w:rPr>
          <w:rFonts w:hint="eastAsia" w:ascii="楷体" w:eastAsia="楷体"/>
          <w:spacing w:val="-39"/>
        </w:rPr>
        <w:t>）</w:t>
      </w:r>
      <w:r>
        <w:rPr>
          <w:rFonts w:hint="eastAsia" w:ascii="楷体" w:eastAsia="楷体"/>
          <w:spacing w:val="-8"/>
        </w:rPr>
        <w:t>实施依法兴渔，着力强化养殖生产规范管理。</w:t>
      </w:r>
      <w:r>
        <w:t>实施养</w:t>
      </w:r>
      <w:r>
        <w:rPr>
          <w:spacing w:val="-9"/>
        </w:rPr>
        <w:t xml:space="preserve">殖水域滩涂规划制度，加强养殖证发放登记，依法规范养殖生产秩序，保护养殖渔民水域滩涂养殖权。按照有关法律法规要求， </w:t>
      </w:r>
      <w:r>
        <w:rPr>
          <w:spacing w:val="-16"/>
        </w:rPr>
        <w:t>健全养殖生产单位内部生产管理体系，重点做好养殖设施设备管</w:t>
      </w:r>
      <w:r>
        <w:rPr>
          <w:spacing w:val="-13"/>
        </w:rPr>
        <w:t>理、生产记录、用药记录、病害防控、养殖尾水处理等关键环节的自控和自检，鼓励实施标准化管理。</w:t>
      </w:r>
    </w:p>
    <w:p>
      <w:pPr>
        <w:pStyle w:val="3"/>
        <w:spacing w:line="345" w:lineRule="auto"/>
        <w:ind w:left="231" w:right="270" w:firstLine="640"/>
        <w:jc w:val="both"/>
      </w:pPr>
      <w:r>
        <w:rPr>
          <w:rFonts w:hint="eastAsia" w:ascii="楷体" w:eastAsia="楷体"/>
          <w:w w:val="95"/>
        </w:rPr>
        <w:t>（二</w:t>
      </w:r>
      <w:r>
        <w:rPr>
          <w:rFonts w:hint="eastAsia" w:ascii="楷体" w:eastAsia="楷体"/>
          <w:spacing w:val="-39"/>
          <w:w w:val="95"/>
        </w:rPr>
        <w:t>）</w:t>
      </w:r>
      <w:r>
        <w:rPr>
          <w:rFonts w:hint="eastAsia" w:ascii="楷体" w:eastAsia="楷体"/>
          <w:spacing w:val="-8"/>
          <w:w w:val="95"/>
        </w:rPr>
        <w:t>实施绿色兴渔，全力促进养殖生态环境保护修复。</w:t>
      </w:r>
      <w:r>
        <w:rPr>
          <w:w w:val="95"/>
        </w:rPr>
        <w:t xml:space="preserve">构 </w:t>
      </w:r>
      <w:r>
        <w:rPr>
          <w:spacing w:val="-11"/>
        </w:rPr>
        <w:t>建绿色养殖生态系统，加快网箱粪污残饵收集等环保设施设备升</w:t>
      </w:r>
      <w:r>
        <w:rPr>
          <w:spacing w:val="-10"/>
          <w:w w:val="95"/>
        </w:rPr>
        <w:t xml:space="preserve">级改造，推进养殖网箱网围布局景观化；采取进排水改造、生物 </w:t>
      </w:r>
      <w:r>
        <w:rPr>
          <w:spacing w:val="-14"/>
        </w:rPr>
        <w:t>净化等措施，推进养殖尾水循环利用或达标排放。示范区全面普</w:t>
      </w:r>
      <w:r>
        <w:rPr>
          <w:spacing w:val="-15"/>
        </w:rPr>
        <w:t>及环保设施设备，推广以渔净水，打造一批水产养殖绿色发展典</w:t>
      </w:r>
      <w:r>
        <w:t>范。</w:t>
      </w:r>
    </w:p>
    <w:p>
      <w:pPr>
        <w:pStyle w:val="3"/>
        <w:spacing w:line="406" w:lineRule="exact"/>
        <w:ind w:left="871"/>
      </w:pPr>
      <w:r>
        <w:rPr>
          <w:rFonts w:hint="eastAsia" w:ascii="楷体" w:eastAsia="楷体"/>
        </w:rPr>
        <w:t>（三）实施质量兴渔，不断提高养殖产品质量和效益。</w:t>
      </w:r>
      <w:r>
        <w:t>推广</w:t>
      </w:r>
    </w:p>
    <w:p>
      <w:pPr>
        <w:spacing w:after="0" w:line="406" w:lineRule="exact"/>
        <w:sectPr>
          <w:pgSz w:w="11910" w:h="16840"/>
          <w:pgMar w:top="1580" w:right="1260" w:bottom="280" w:left="1300" w:header="720" w:footer="720" w:gutter="0"/>
        </w:sectPr>
      </w:pPr>
    </w:p>
    <w:p>
      <w:pPr>
        <w:pStyle w:val="3"/>
        <w:spacing w:before="12"/>
        <w:rPr>
          <w:sz w:val="28"/>
        </w:rPr>
      </w:pPr>
    </w:p>
    <w:p>
      <w:pPr>
        <w:pStyle w:val="3"/>
        <w:spacing w:before="54" w:line="345" w:lineRule="auto"/>
        <w:ind w:left="231" w:right="110"/>
      </w:pPr>
      <w:r>
        <w:rPr>
          <w:spacing w:val="-12"/>
        </w:rPr>
        <w:t>免疫、生态防控方法，从源头上防控水生动物疫病，倡导水产养</w:t>
      </w:r>
      <w:r>
        <w:rPr>
          <w:spacing w:val="-14"/>
        </w:rPr>
        <w:t>殖少用药、不用药理念。推进集约化、智能化、生态化发展，强</w:t>
      </w:r>
      <w:r>
        <w:rPr>
          <w:spacing w:val="-20"/>
          <w:w w:val="95"/>
        </w:rPr>
        <w:t xml:space="preserve">化品牌效应，全面提高生态、绿色、优质、安全水产品供给能力， </w:t>
      </w:r>
      <w:r>
        <w:rPr>
          <w:spacing w:val="-20"/>
        </w:rPr>
        <w:t>不断提升水产养殖质量和效益。</w:t>
      </w:r>
    </w:p>
    <w:p>
      <w:pPr>
        <w:pStyle w:val="3"/>
        <w:ind w:left="871"/>
        <w:rPr>
          <w:rFonts w:hint="eastAsia" w:ascii="黑体" w:eastAsia="黑体"/>
        </w:rPr>
      </w:pPr>
      <w:r>
        <w:rPr>
          <w:rFonts w:hint="eastAsia" w:ascii="黑体" w:eastAsia="黑体"/>
        </w:rPr>
        <w:t>三、创建内容</w:t>
      </w:r>
    </w:p>
    <w:p>
      <w:pPr>
        <w:pStyle w:val="3"/>
        <w:spacing w:before="178"/>
        <w:ind w:left="871"/>
        <w:rPr>
          <w:rFonts w:hint="eastAsia" w:ascii="楷体" w:eastAsia="楷体"/>
        </w:rPr>
      </w:pPr>
      <w:r>
        <w:rPr>
          <w:rFonts w:hint="eastAsia" w:ascii="楷体" w:eastAsia="楷体"/>
        </w:rPr>
        <w:t>（一）国家级水产健康养殖和生态养殖示范区创建</w:t>
      </w:r>
    </w:p>
    <w:p>
      <w:pPr>
        <w:pStyle w:val="3"/>
        <w:spacing w:before="181"/>
        <w:ind w:left="871"/>
      </w:pPr>
      <w:r>
        <w:t>各地按照《国家级水产健康养殖和生态养殖示范区管理办法</w:t>
      </w:r>
    </w:p>
    <w:p>
      <w:pPr>
        <w:pStyle w:val="3"/>
        <w:spacing w:before="180" w:line="345" w:lineRule="auto"/>
        <w:ind w:left="231" w:right="110"/>
        <w:jc w:val="both"/>
      </w:pPr>
      <w:r>
        <w:t>（试行</w:t>
      </w:r>
      <w:r>
        <w:rPr>
          <w:spacing w:val="-3"/>
        </w:rPr>
        <w:t>）</w:t>
      </w:r>
      <w:r>
        <w:rPr>
          <w:spacing w:val="-10"/>
        </w:rPr>
        <w:t>》</w:t>
      </w:r>
      <w:r>
        <w:t>（</w:t>
      </w:r>
      <w:r>
        <w:rPr>
          <w:spacing w:val="-1"/>
        </w:rPr>
        <w:t>农渔发〔</w:t>
      </w:r>
      <w:r>
        <w:t>2021</w:t>
      </w:r>
      <w:r>
        <w:rPr>
          <w:spacing w:val="-5"/>
        </w:rPr>
        <w:t>〕</w:t>
      </w:r>
      <w:r>
        <w:t>13</w:t>
      </w:r>
      <w:r>
        <w:rPr>
          <w:spacing w:val="-42"/>
        </w:rPr>
        <w:t xml:space="preserve"> 号</w:t>
      </w:r>
      <w:r>
        <w:rPr>
          <w:spacing w:val="-3"/>
        </w:rPr>
        <w:t>）</w:t>
      </w:r>
      <w:r>
        <w:rPr>
          <w:spacing w:val="-15"/>
        </w:rPr>
        <w:t xml:space="preserve">、《关于开展 </w:t>
      </w:r>
      <w:r>
        <w:t>2021</w:t>
      </w:r>
      <w:r>
        <w:rPr>
          <w:spacing w:val="-21"/>
        </w:rPr>
        <w:t xml:space="preserve"> 年国家</w:t>
      </w:r>
      <w:r>
        <w:rPr>
          <w:spacing w:val="-25"/>
        </w:rPr>
        <w:t>级水产健康养殖和生态养殖示范区创建示范活动的通知》</w:t>
      </w:r>
      <w:r>
        <w:t>（农渔</w:t>
      </w:r>
      <w:r>
        <w:rPr>
          <w:spacing w:val="-3"/>
        </w:rPr>
        <w:t>养函〔</w:t>
      </w:r>
      <w:r>
        <w:t>2021</w:t>
      </w:r>
      <w:r>
        <w:rPr>
          <w:spacing w:val="-10"/>
        </w:rPr>
        <w:t>〕</w:t>
      </w:r>
      <w:r>
        <w:t>61</w:t>
      </w:r>
      <w:r>
        <w:rPr>
          <w:spacing w:val="-47"/>
        </w:rPr>
        <w:t xml:space="preserve"> 号</w:t>
      </w:r>
      <w:r>
        <w:rPr>
          <w:spacing w:val="-7"/>
        </w:rPr>
        <w:t>）</w:t>
      </w:r>
      <w:r>
        <w:rPr>
          <w:spacing w:val="-3"/>
        </w:rPr>
        <w:t>和《国家级示范区考核验收标准及评分表》</w:t>
      </w:r>
    </w:p>
    <w:p>
      <w:pPr>
        <w:pStyle w:val="3"/>
        <w:spacing w:line="345" w:lineRule="auto"/>
        <w:ind w:left="231" w:right="269"/>
        <w:jc w:val="both"/>
      </w:pPr>
      <w:r>
        <w:t>（</w:t>
      </w:r>
      <w:r>
        <w:rPr>
          <w:spacing w:val="-11"/>
        </w:rPr>
        <w:t>生产主体分：池塘养殖类、工厂化养殖类、淡水大水面生态渔</w:t>
      </w:r>
      <w:r>
        <w:rPr>
          <w:spacing w:val="-12"/>
          <w:w w:val="95"/>
        </w:rPr>
        <w:t>业和浅海滩涂养殖类、稻渔综合种养类</w:t>
      </w:r>
      <w:r>
        <w:rPr>
          <w:spacing w:val="-36"/>
          <w:w w:val="95"/>
        </w:rPr>
        <w:t>）</w:t>
      </w:r>
      <w:r>
        <w:rPr>
          <w:spacing w:val="-6"/>
          <w:w w:val="95"/>
        </w:rPr>
        <w:t xml:space="preserve">有关要求，组织有关单 </w:t>
      </w:r>
      <w:r>
        <w:rPr>
          <w:spacing w:val="5"/>
        </w:rPr>
        <w:t>位开展国家级示范区（生产主体）创建示范工作。</w:t>
      </w:r>
      <w:r>
        <w:t>2021</w:t>
      </w:r>
      <w:r>
        <w:rPr>
          <w:spacing w:val="-25"/>
        </w:rPr>
        <w:t xml:space="preserve"> 年底到</w:t>
      </w:r>
      <w:r>
        <w:t>期的原国家级水产健康养殖示范场到期后，资格自动失效。</w:t>
      </w:r>
    </w:p>
    <w:p>
      <w:pPr>
        <w:pStyle w:val="3"/>
        <w:spacing w:line="345" w:lineRule="auto"/>
        <w:ind w:left="231" w:right="110" w:firstLine="640"/>
      </w:pPr>
      <w:r>
        <w:t xml:space="preserve">各地组织符合条件的县（市、区）开展国家级示范区（县） </w:t>
      </w:r>
      <w:r>
        <w:rPr>
          <w:spacing w:val="-10"/>
        </w:rPr>
        <w:t>创建活动。按照《国家级示范区考核验收标准及评分表》</w:t>
      </w:r>
      <w:r>
        <w:t>（县级</w:t>
      </w:r>
      <w:r>
        <w:rPr>
          <w:w w:val="95"/>
        </w:rPr>
        <w:t>人民政府</w:t>
      </w:r>
      <w:r>
        <w:rPr>
          <w:spacing w:val="-46"/>
          <w:w w:val="95"/>
        </w:rPr>
        <w:t>）</w:t>
      </w:r>
      <w:r>
        <w:rPr>
          <w:spacing w:val="-13"/>
          <w:w w:val="95"/>
        </w:rPr>
        <w:t>要求，通过创建活动，改善本县</w:t>
      </w:r>
      <w:r>
        <w:rPr>
          <w:w w:val="95"/>
        </w:rPr>
        <w:t>（</w:t>
      </w:r>
      <w:r>
        <w:rPr>
          <w:spacing w:val="-16"/>
          <w:w w:val="95"/>
        </w:rPr>
        <w:t>市、区</w:t>
      </w:r>
      <w:r>
        <w:rPr>
          <w:spacing w:val="-46"/>
          <w:w w:val="95"/>
        </w:rPr>
        <w:t>）</w:t>
      </w:r>
      <w:r>
        <w:rPr>
          <w:w w:val="95"/>
        </w:rPr>
        <w:t xml:space="preserve">生产条件， </w:t>
      </w:r>
      <w:r>
        <w:rPr>
          <w:spacing w:val="-10"/>
        </w:rPr>
        <w:t>提高物质装备水平；创新经营机制，增强产业发展活力；完善服务体系，增强服务能力；健全行业管理制度，提高管理水平。</w:t>
      </w:r>
    </w:p>
    <w:p>
      <w:pPr>
        <w:pStyle w:val="3"/>
        <w:spacing w:line="408" w:lineRule="exact"/>
        <w:ind w:left="871"/>
        <w:rPr>
          <w:rFonts w:hint="eastAsia" w:ascii="楷体" w:eastAsia="楷体"/>
        </w:rPr>
      </w:pPr>
      <w:r>
        <w:rPr>
          <w:rFonts w:hint="eastAsia" w:ascii="楷体" w:eastAsia="楷体"/>
        </w:rPr>
        <w:t>（二）省级水产健康养殖和生态养殖示范区创建</w:t>
      </w:r>
    </w:p>
    <w:p>
      <w:pPr>
        <w:pStyle w:val="3"/>
        <w:spacing w:before="178" w:line="345" w:lineRule="auto"/>
        <w:ind w:left="231" w:right="153" w:firstLine="640"/>
      </w:pPr>
      <w:r>
        <w:t>各地按照《广东省省级示范区（生产主体）标准及评分表》要求，组织具有一定基础的水产养殖企业、农民专业合作社、个</w:t>
      </w:r>
    </w:p>
    <w:p>
      <w:pPr>
        <w:spacing w:after="0" w:line="345" w:lineRule="auto"/>
        <w:sectPr>
          <w:pgSz w:w="11910" w:h="16840"/>
          <w:pgMar w:top="1580" w:right="1260" w:bottom="280" w:left="1300" w:header="720" w:footer="720" w:gutter="0"/>
        </w:sectPr>
      </w:pPr>
    </w:p>
    <w:p>
      <w:pPr>
        <w:pStyle w:val="3"/>
        <w:spacing w:before="12"/>
        <w:rPr>
          <w:sz w:val="28"/>
        </w:rPr>
      </w:pPr>
    </w:p>
    <w:p>
      <w:pPr>
        <w:pStyle w:val="3"/>
        <w:spacing w:before="54" w:line="345" w:lineRule="auto"/>
        <w:ind w:left="231" w:right="270"/>
        <w:jc w:val="both"/>
      </w:pPr>
      <w:r>
        <w:rPr>
          <w:spacing w:val="-10"/>
          <w:w w:val="95"/>
        </w:rPr>
        <w:t xml:space="preserve">体工商户、家庭农场等及上述单位联合体等参加创建活动，各地 </w:t>
      </w:r>
      <w:r>
        <w:rPr>
          <w:spacing w:val="-16"/>
          <w:w w:val="95"/>
        </w:rPr>
        <w:t xml:space="preserve">要开展对创建单位的指导培训，督促各项措施落实，争取地方政 </w:t>
      </w:r>
      <w:r>
        <w:rPr>
          <w:spacing w:val="-15"/>
        </w:rPr>
        <w:t>府政策扶持，通过创建活动促使创建单位养殖管理水平、健康养</w:t>
      </w:r>
      <w:r>
        <w:rPr>
          <w:spacing w:val="-27"/>
          <w:w w:val="95"/>
        </w:rPr>
        <w:t>殖保障能力、水产品质量和效益都得到有效提升。省级示范区</w:t>
      </w:r>
      <w:r>
        <w:rPr>
          <w:w w:val="95"/>
        </w:rPr>
        <w:t xml:space="preserve">（生 </w:t>
      </w:r>
      <w:r>
        <w:t>产主体</w:t>
      </w:r>
      <w:r>
        <w:rPr>
          <w:spacing w:val="-115"/>
        </w:rPr>
        <w:t>）</w:t>
      </w:r>
      <w:r>
        <w:rPr>
          <w:spacing w:val="-1"/>
        </w:rPr>
        <w:t>申报验收等工作由各地级以上市农业农村局具体组织实</w:t>
      </w:r>
      <w:r>
        <w:t>施，验收结果报送我厅。</w:t>
      </w:r>
    </w:p>
    <w:p>
      <w:pPr>
        <w:pStyle w:val="3"/>
        <w:spacing w:line="345" w:lineRule="auto"/>
        <w:ind w:left="231" w:right="270" w:firstLine="640"/>
        <w:jc w:val="both"/>
      </w:pPr>
      <w:r>
        <w:rPr>
          <w:spacing w:val="-23"/>
          <w:w w:val="95"/>
        </w:rPr>
        <w:t>省级示范区</w:t>
      </w:r>
      <w:r>
        <w:rPr>
          <w:spacing w:val="-3"/>
          <w:w w:val="95"/>
        </w:rPr>
        <w:t>（</w:t>
      </w:r>
      <w:r>
        <w:rPr>
          <w:w w:val="95"/>
        </w:rPr>
        <w:t>县</w:t>
      </w:r>
      <w:r>
        <w:rPr>
          <w:spacing w:val="-113"/>
          <w:w w:val="95"/>
        </w:rPr>
        <w:t>）</w:t>
      </w:r>
      <w:r>
        <w:rPr>
          <w:spacing w:val="-15"/>
          <w:w w:val="95"/>
        </w:rPr>
        <w:t xml:space="preserve">的创建为全年连续性工作。各地要按照《广 </w:t>
      </w:r>
      <w:r>
        <w:rPr>
          <w:spacing w:val="-14"/>
        </w:rPr>
        <w:t>东省省级示范区</w:t>
      </w:r>
      <w:r>
        <w:t>（县</w:t>
      </w:r>
      <w:r>
        <w:rPr>
          <w:spacing w:val="-5"/>
        </w:rPr>
        <w:t>）</w:t>
      </w:r>
      <w:r>
        <w:rPr>
          <w:spacing w:val="-2"/>
        </w:rPr>
        <w:t>标准及评分表》</w:t>
      </w:r>
      <w:r>
        <w:t>（</w:t>
      </w:r>
      <w:r>
        <w:rPr>
          <w:spacing w:val="-31"/>
        </w:rPr>
        <w:t xml:space="preserve">附件 </w:t>
      </w:r>
      <w:r>
        <w:rPr>
          <w:spacing w:val="-3"/>
        </w:rPr>
        <w:t>4）</w:t>
      </w:r>
      <w:r>
        <w:rPr>
          <w:spacing w:val="-2"/>
        </w:rPr>
        <w:t>要求，组织具</w:t>
      </w:r>
      <w:r>
        <w:rPr>
          <w:spacing w:val="-4"/>
          <w:w w:val="95"/>
        </w:rPr>
        <w:t>备条件的水产养殖重点县</w:t>
      </w:r>
      <w:r>
        <w:rPr>
          <w:w w:val="95"/>
        </w:rPr>
        <w:t>（</w:t>
      </w:r>
      <w:r>
        <w:rPr>
          <w:spacing w:val="-8"/>
          <w:w w:val="95"/>
        </w:rPr>
        <w:t>市、区</w:t>
      </w:r>
      <w:r>
        <w:rPr>
          <w:spacing w:val="-22"/>
          <w:w w:val="95"/>
        </w:rPr>
        <w:t>）</w:t>
      </w:r>
      <w:r>
        <w:rPr>
          <w:spacing w:val="-4"/>
          <w:w w:val="95"/>
        </w:rPr>
        <w:t>开展省级示范区</w:t>
      </w:r>
      <w:r>
        <w:rPr>
          <w:w w:val="95"/>
        </w:rPr>
        <w:t>（县</w:t>
      </w:r>
      <w:r>
        <w:rPr>
          <w:spacing w:val="-24"/>
          <w:w w:val="95"/>
        </w:rPr>
        <w:t>）</w:t>
      </w:r>
      <w:r>
        <w:rPr>
          <w:w w:val="95"/>
        </w:rPr>
        <w:t xml:space="preserve">创建 </w:t>
      </w:r>
      <w:r>
        <w:rPr>
          <w:spacing w:val="-9"/>
          <w:w w:val="95"/>
        </w:rPr>
        <w:t>活动。省级示范区</w:t>
      </w:r>
      <w:r>
        <w:rPr>
          <w:w w:val="95"/>
        </w:rPr>
        <w:t>（县</w:t>
      </w:r>
      <w:r>
        <w:rPr>
          <w:spacing w:val="-29"/>
          <w:w w:val="95"/>
        </w:rPr>
        <w:t>）</w:t>
      </w:r>
      <w:r>
        <w:rPr>
          <w:spacing w:val="-3"/>
          <w:w w:val="95"/>
        </w:rPr>
        <w:t xml:space="preserve">应由县级人民政府提出申请，经地市级 </w:t>
      </w:r>
      <w:r>
        <w:rPr>
          <w:spacing w:val="-3"/>
        </w:rPr>
        <w:t>渔业主管部门及本级人民政府同意后，报我厅备案。</w:t>
      </w:r>
    </w:p>
    <w:p>
      <w:pPr>
        <w:pStyle w:val="3"/>
        <w:spacing w:line="408" w:lineRule="exact"/>
        <w:ind w:left="871"/>
        <w:rPr>
          <w:rFonts w:hint="eastAsia" w:ascii="黑体" w:eastAsia="黑体"/>
        </w:rPr>
      </w:pPr>
      <w:r>
        <w:rPr>
          <w:rFonts w:hint="eastAsia" w:ascii="黑体" w:eastAsia="黑体"/>
        </w:rPr>
        <w:t>四、工作和进度安排</w:t>
      </w:r>
    </w:p>
    <w:p>
      <w:pPr>
        <w:pStyle w:val="3"/>
        <w:spacing w:before="178" w:line="345" w:lineRule="auto"/>
        <w:ind w:left="231" w:right="271" w:firstLine="640"/>
      </w:pPr>
      <w:r>
        <w:t>2021</w:t>
      </w:r>
      <w:r>
        <w:rPr>
          <w:spacing w:val="-55"/>
        </w:rPr>
        <w:t xml:space="preserve"> 年 </w:t>
      </w:r>
      <w:r>
        <w:t>7-8</w:t>
      </w:r>
      <w:r>
        <w:rPr>
          <w:spacing w:val="-4"/>
        </w:rPr>
        <w:t xml:space="preserve"> 月，启动申报工作。各地要按照创建标准，组织辖区内有关单位进行申报。</w:t>
      </w:r>
    </w:p>
    <w:p>
      <w:pPr>
        <w:pStyle w:val="3"/>
        <w:ind w:left="871"/>
      </w:pPr>
      <w:r>
        <w:t>为稳步推进国家级示范区创建示范工作，各市 2021 年国家</w:t>
      </w:r>
    </w:p>
    <w:p>
      <w:pPr>
        <w:pStyle w:val="3"/>
        <w:spacing w:before="181" w:line="345" w:lineRule="auto"/>
        <w:ind w:left="231" w:right="110"/>
      </w:pPr>
      <w:r>
        <w:rPr>
          <w:spacing w:val="-8"/>
        </w:rPr>
        <w:t xml:space="preserve">级示范区报送数量不超过 </w:t>
      </w:r>
      <w:r>
        <w:t>1</w:t>
      </w:r>
      <w:r>
        <w:rPr>
          <w:spacing w:val="-33"/>
        </w:rPr>
        <w:t xml:space="preserve"> 个。填写《国家级示范区</w:t>
      </w:r>
      <w:r>
        <w:t>（生产主体） 信息汇总表》（加盖公章）和《国家级示范区创建示范申请表》</w:t>
      </w:r>
    </w:p>
    <w:p>
      <w:pPr>
        <w:pStyle w:val="3"/>
        <w:spacing w:line="345" w:lineRule="auto"/>
        <w:ind w:left="231" w:right="269"/>
      </w:pPr>
      <w:r>
        <w:t>（加盖公章</w:t>
      </w:r>
      <w:r>
        <w:rPr>
          <w:spacing w:val="-39"/>
        </w:rPr>
        <w:t>），</w:t>
      </w:r>
      <w:r>
        <w:rPr>
          <w:spacing w:val="-5"/>
        </w:rPr>
        <w:t>拟定创建工作方案，按评分标准组织编印申报材</w:t>
      </w:r>
      <w:r>
        <w:rPr>
          <w:spacing w:val="-10"/>
        </w:rPr>
        <w:t>料</w:t>
      </w:r>
      <w:r>
        <w:t>（含创建计划</w:t>
      </w:r>
      <w:r>
        <w:rPr>
          <w:spacing w:val="-7"/>
        </w:rPr>
        <w:t>）</w:t>
      </w:r>
      <w:r>
        <w:rPr>
          <w:spacing w:val="-10"/>
        </w:rPr>
        <w:t xml:space="preserve">。创建信息汇总表、申请表于 </w:t>
      </w:r>
      <w:r>
        <w:t>2021</w:t>
      </w:r>
      <w:r>
        <w:rPr>
          <w:spacing w:val="-56"/>
        </w:rPr>
        <w:t xml:space="preserve"> 年 </w:t>
      </w:r>
      <w:r>
        <w:t>8</w:t>
      </w:r>
      <w:r>
        <w:rPr>
          <w:spacing w:val="-56"/>
        </w:rPr>
        <w:t xml:space="preserve"> 月 </w:t>
      </w:r>
      <w:r>
        <w:t>30</w:t>
      </w:r>
    </w:p>
    <w:p>
      <w:pPr>
        <w:pStyle w:val="3"/>
        <w:ind w:left="231"/>
      </w:pPr>
      <w:r>
        <w:rPr>
          <w:spacing w:val="-7"/>
        </w:rPr>
        <w:t xml:space="preserve">日前报省农业技术推广中心；申报材料一式一份，于 </w:t>
      </w:r>
      <w:r>
        <w:t>2021</w:t>
      </w:r>
      <w:r>
        <w:rPr>
          <w:spacing w:val="-57"/>
        </w:rPr>
        <w:t xml:space="preserve"> 年 </w:t>
      </w:r>
      <w:r>
        <w:t>10</w:t>
      </w:r>
    </w:p>
    <w:p>
      <w:pPr>
        <w:pStyle w:val="3"/>
        <w:spacing w:before="178" w:line="345" w:lineRule="auto"/>
        <w:ind w:left="231" w:right="269"/>
      </w:pPr>
      <w:r>
        <w:rPr>
          <w:spacing w:val="-36"/>
        </w:rPr>
        <w:t xml:space="preserve">月 </w:t>
      </w:r>
      <w:r>
        <w:t>15</w:t>
      </w:r>
      <w:r>
        <w:rPr>
          <w:spacing w:val="-8"/>
        </w:rPr>
        <w:t xml:space="preserve"> 日前报省农业技术推广中心。我厅根据各地上报情况组织</w:t>
      </w:r>
      <w:r>
        <w:rPr>
          <w:spacing w:val="4"/>
        </w:rPr>
        <w:t>专家验收，</w:t>
      </w:r>
      <w:r>
        <w:t>2021</w:t>
      </w:r>
      <w:r>
        <w:rPr>
          <w:spacing w:val="-6"/>
        </w:rPr>
        <w:t xml:space="preserve"> 年我省创建国家级示范区以县级人民政府为主</w:t>
      </w:r>
    </w:p>
    <w:p>
      <w:pPr>
        <w:spacing w:after="0" w:line="345" w:lineRule="auto"/>
        <w:sectPr>
          <w:pgSz w:w="11910" w:h="16840"/>
          <w:pgMar w:top="1580" w:right="1260" w:bottom="280" w:left="1300" w:header="720" w:footer="720" w:gutter="0"/>
        </w:sectPr>
      </w:pPr>
    </w:p>
    <w:p>
      <w:pPr>
        <w:pStyle w:val="3"/>
        <w:spacing w:before="12"/>
        <w:rPr>
          <w:sz w:val="28"/>
        </w:rPr>
      </w:pPr>
    </w:p>
    <w:p>
      <w:pPr>
        <w:pStyle w:val="3"/>
        <w:spacing w:before="54" w:line="345" w:lineRule="auto"/>
        <w:ind w:left="231" w:right="269"/>
        <w:jc w:val="both"/>
      </w:pPr>
      <w:r>
        <w:rPr>
          <w:spacing w:val="-41"/>
        </w:rPr>
        <w:t xml:space="preserve">体 </w:t>
      </w:r>
      <w:r>
        <w:t>2</w:t>
      </w:r>
      <w:r>
        <w:rPr>
          <w:spacing w:val="-21"/>
        </w:rPr>
        <w:t xml:space="preserve"> 个，生产经营单位为主体 </w:t>
      </w:r>
      <w:r>
        <w:t>2</w:t>
      </w:r>
      <w:r>
        <w:rPr>
          <w:spacing w:val="-13"/>
        </w:rPr>
        <w:t xml:space="preserve"> 个，按专家验收得分高者优先推</w:t>
      </w:r>
      <w:r>
        <w:rPr>
          <w:spacing w:val="51"/>
        </w:rPr>
        <w:t>荐上报。相关电子文档可到我厅网站上下载</w:t>
      </w:r>
      <w:r>
        <w:t>（</w:t>
      </w:r>
      <w:r>
        <w:rPr>
          <w:spacing w:val="8"/>
        </w:rPr>
        <w:t xml:space="preserve"> 网址： dara.gd.gov.cn）。</w:t>
      </w:r>
    </w:p>
    <w:p>
      <w:pPr>
        <w:pStyle w:val="3"/>
        <w:spacing w:line="345" w:lineRule="auto"/>
        <w:ind w:left="231" w:right="266" w:firstLine="640"/>
        <w:jc w:val="both"/>
      </w:pPr>
      <w:r>
        <w:rPr>
          <w:spacing w:val="-8"/>
        </w:rPr>
        <w:t>为推进省级示范区创建工作，各地市渔业主管部门填写《广</w:t>
      </w:r>
      <w:r>
        <w:rPr>
          <w:spacing w:val="-10"/>
          <w:w w:val="95"/>
        </w:rPr>
        <w:t>东省省级示范区</w:t>
      </w:r>
      <w:r>
        <w:rPr>
          <w:w w:val="95"/>
        </w:rPr>
        <w:t>（生产主体</w:t>
      </w:r>
      <w:r>
        <w:rPr>
          <w:spacing w:val="-17"/>
          <w:w w:val="95"/>
        </w:rPr>
        <w:t>）</w:t>
      </w:r>
      <w:r>
        <w:rPr>
          <w:spacing w:val="-7"/>
          <w:w w:val="95"/>
        </w:rPr>
        <w:t>信息汇总表》</w:t>
      </w:r>
      <w:r>
        <w:rPr>
          <w:w w:val="95"/>
        </w:rPr>
        <w:t>（加盖公章</w:t>
      </w:r>
      <w:r>
        <w:rPr>
          <w:spacing w:val="-19"/>
          <w:w w:val="95"/>
        </w:rPr>
        <w:t>）</w:t>
      </w:r>
      <w:r>
        <w:rPr>
          <w:spacing w:val="-6"/>
          <w:w w:val="95"/>
        </w:rPr>
        <w:t xml:space="preserve">和《广 </w:t>
      </w:r>
      <w:r>
        <w:rPr>
          <w:spacing w:val="-8"/>
          <w:w w:val="95"/>
        </w:rPr>
        <w:t>东省省级示范区</w:t>
      </w:r>
      <w:r>
        <w:rPr>
          <w:w w:val="95"/>
        </w:rPr>
        <w:t>（县</w:t>
      </w:r>
      <w:r>
        <w:rPr>
          <w:spacing w:val="-19"/>
          <w:w w:val="95"/>
        </w:rPr>
        <w:t>）</w:t>
      </w:r>
      <w:r>
        <w:rPr>
          <w:spacing w:val="-10"/>
          <w:w w:val="95"/>
        </w:rPr>
        <w:t>申请表》</w:t>
      </w:r>
      <w:r>
        <w:rPr>
          <w:w w:val="95"/>
        </w:rPr>
        <w:t>（加盖公章</w:t>
      </w:r>
      <w:r>
        <w:rPr>
          <w:spacing w:val="-18"/>
          <w:w w:val="95"/>
        </w:rPr>
        <w:t>）</w:t>
      </w:r>
      <w:r>
        <w:rPr>
          <w:spacing w:val="-4"/>
          <w:w w:val="95"/>
        </w:rPr>
        <w:t xml:space="preserve">，拟定创建工作方 </w:t>
      </w:r>
      <w:r>
        <w:rPr>
          <w:spacing w:val="-8"/>
        </w:rPr>
        <w:t>案，按评分标准组织编印申报材料</w:t>
      </w:r>
      <w:r>
        <w:t>（含创建计划</w:t>
      </w:r>
      <w:r>
        <w:rPr>
          <w:spacing w:val="-29"/>
        </w:rPr>
        <w:t>）</w:t>
      </w:r>
      <w:r>
        <w:rPr>
          <w:spacing w:val="-6"/>
        </w:rPr>
        <w:t>。申报材料一</w:t>
      </w:r>
      <w:r>
        <w:rPr>
          <w:spacing w:val="-5"/>
        </w:rPr>
        <w:t>式五份，省级示范区</w:t>
      </w:r>
      <w:r>
        <w:t>（生产主体）</w:t>
      </w:r>
      <w:r>
        <w:rPr>
          <w:spacing w:val="-15"/>
        </w:rPr>
        <w:t xml:space="preserve">申报材料 </w:t>
      </w:r>
      <w:r>
        <w:t>2021</w:t>
      </w:r>
      <w:r>
        <w:rPr>
          <w:spacing w:val="-52"/>
        </w:rPr>
        <w:t xml:space="preserve"> 年 </w:t>
      </w:r>
      <w:r>
        <w:t>10</w:t>
      </w:r>
      <w:r>
        <w:rPr>
          <w:spacing w:val="-52"/>
        </w:rPr>
        <w:t xml:space="preserve"> 月 </w:t>
      </w:r>
      <w:r>
        <w:t>30</w:t>
      </w:r>
      <w:r>
        <w:rPr>
          <w:spacing w:val="-38"/>
        </w:rPr>
        <w:t xml:space="preserve"> 日</w:t>
      </w:r>
      <w:r>
        <w:rPr>
          <w:spacing w:val="-30"/>
          <w:w w:val="95"/>
        </w:rPr>
        <w:t>报地级市农业农村局，省级示范区</w:t>
      </w:r>
      <w:r>
        <w:rPr>
          <w:w w:val="95"/>
        </w:rPr>
        <w:t>（县</w:t>
      </w:r>
      <w:r>
        <w:rPr>
          <w:spacing w:val="-36"/>
          <w:w w:val="95"/>
        </w:rPr>
        <w:t>）</w:t>
      </w:r>
      <w:r>
        <w:rPr>
          <w:w w:val="95"/>
        </w:rPr>
        <w:t xml:space="preserve">创建材料一式一份分别 </w:t>
      </w:r>
      <w:r>
        <w:rPr>
          <w:spacing w:val="-40"/>
        </w:rPr>
        <w:t xml:space="preserve">于 </w:t>
      </w:r>
      <w:r>
        <w:t>2021</w:t>
      </w:r>
      <w:r>
        <w:rPr>
          <w:spacing w:val="-55"/>
        </w:rPr>
        <w:t xml:space="preserve"> 年 </w:t>
      </w:r>
      <w:r>
        <w:t>11</w:t>
      </w:r>
      <w:r>
        <w:rPr>
          <w:spacing w:val="-54"/>
        </w:rPr>
        <w:t xml:space="preserve"> 月 </w:t>
      </w:r>
      <w:r>
        <w:t>30</w:t>
      </w:r>
      <w:r>
        <w:rPr>
          <w:spacing w:val="-40"/>
        </w:rPr>
        <w:t xml:space="preserve"> 日、</w:t>
      </w:r>
      <w:r>
        <w:t>2022</w:t>
      </w:r>
      <w:r>
        <w:rPr>
          <w:spacing w:val="-54"/>
        </w:rPr>
        <w:t xml:space="preserve"> 年 </w:t>
      </w:r>
      <w:r>
        <w:t>4</w:t>
      </w:r>
      <w:r>
        <w:rPr>
          <w:spacing w:val="-55"/>
        </w:rPr>
        <w:t xml:space="preserve"> 月 </w:t>
      </w:r>
      <w:r>
        <w:t>30</w:t>
      </w:r>
      <w:r>
        <w:rPr>
          <w:spacing w:val="-41"/>
        </w:rPr>
        <w:t xml:space="preserve"> 日和 </w:t>
      </w:r>
      <w:r>
        <w:t>2022</w:t>
      </w:r>
      <w:r>
        <w:rPr>
          <w:spacing w:val="-54"/>
        </w:rPr>
        <w:t xml:space="preserve"> 年 </w:t>
      </w:r>
      <w:r>
        <w:t>10</w:t>
      </w:r>
      <w:r>
        <w:rPr>
          <w:spacing w:val="-55"/>
        </w:rPr>
        <w:t xml:space="preserve"> 月 </w:t>
      </w:r>
      <w:r>
        <w:t>30</w:t>
      </w:r>
      <w:r>
        <w:rPr>
          <w:spacing w:val="-41"/>
        </w:rPr>
        <w:t xml:space="preserve"> 日分三批报广东省农业农村厅备案。</w:t>
      </w:r>
    </w:p>
    <w:p>
      <w:pPr>
        <w:pStyle w:val="3"/>
        <w:spacing w:line="345" w:lineRule="auto"/>
        <w:ind w:left="231" w:right="270" w:firstLine="640"/>
        <w:jc w:val="both"/>
      </w:pPr>
      <w:r>
        <w:t>2021</w:t>
      </w:r>
      <w:r>
        <w:rPr>
          <w:spacing w:val="-57"/>
        </w:rPr>
        <w:t xml:space="preserve">年 </w:t>
      </w:r>
      <w:r>
        <w:t>8-10</w:t>
      </w:r>
      <w:r>
        <w:rPr>
          <w:spacing w:val="-12"/>
        </w:rPr>
        <w:t>月，开展创建活动。各申报单位依照创建标准</w:t>
      </w:r>
      <w:r>
        <w:rPr>
          <w:spacing w:val="-16"/>
          <w:w w:val="95"/>
        </w:rPr>
        <w:t xml:space="preserve">及评分表开展创建活动，加强基础设施建设，完善管理制度。各 </w:t>
      </w:r>
      <w:r>
        <w:rPr>
          <w:spacing w:val="-16"/>
        </w:rPr>
        <w:t>级农业农村局应加强对创建单位的指导和督促检查。</w:t>
      </w:r>
    </w:p>
    <w:p>
      <w:pPr>
        <w:pStyle w:val="3"/>
        <w:spacing w:line="345" w:lineRule="auto"/>
        <w:ind w:left="231" w:right="270" w:firstLine="640"/>
        <w:jc w:val="both"/>
      </w:pPr>
      <w:r>
        <w:t>2021</w:t>
      </w:r>
      <w:r>
        <w:rPr>
          <w:spacing w:val="-55"/>
        </w:rPr>
        <w:t xml:space="preserve">年 </w:t>
      </w:r>
      <w:r>
        <w:t>10-11</w:t>
      </w:r>
      <w:r>
        <w:rPr>
          <w:spacing w:val="-3"/>
        </w:rPr>
        <w:t>月，开展考核验收。其中，省级示范区创建</w:t>
      </w:r>
      <w:r>
        <w:rPr>
          <w:spacing w:val="-11"/>
        </w:rPr>
        <w:t>工作由各市农业农村局具体实施</w:t>
      </w:r>
      <w:r>
        <w:t>（</w:t>
      </w:r>
      <w:r>
        <w:rPr>
          <w:spacing w:val="-1"/>
        </w:rPr>
        <w:t>含生产经营单位为主体和县级</w:t>
      </w:r>
      <w:r>
        <w:t>人民政府</w:t>
      </w:r>
      <w:r>
        <w:rPr>
          <w:spacing w:val="3"/>
        </w:rPr>
        <w:t>）</w:t>
      </w:r>
      <w:r>
        <w:rPr>
          <w:spacing w:val="-12"/>
        </w:rPr>
        <w:t xml:space="preserve">，验收结果于 </w:t>
      </w:r>
      <w:r>
        <w:t>2021</w:t>
      </w:r>
      <w:r>
        <w:rPr>
          <w:spacing w:val="-52"/>
        </w:rPr>
        <w:t xml:space="preserve"> 年 </w:t>
      </w:r>
      <w:r>
        <w:t>11</w:t>
      </w:r>
      <w:r>
        <w:rPr>
          <w:spacing w:val="-52"/>
        </w:rPr>
        <w:t xml:space="preserve"> 月 </w:t>
      </w:r>
      <w:r>
        <w:t>30</w:t>
      </w:r>
      <w:r>
        <w:rPr>
          <w:spacing w:val="-12"/>
        </w:rPr>
        <w:t xml:space="preserve"> 日前正式行文</w:t>
      </w:r>
      <w:r>
        <w:t>（生产主体不需要报送申报和验收材料</w:t>
      </w:r>
      <w:r>
        <w:rPr>
          <w:spacing w:val="-58"/>
        </w:rPr>
        <w:t>）</w:t>
      </w:r>
      <w:r>
        <w:rPr>
          <w:spacing w:val="-6"/>
        </w:rPr>
        <w:t>报送省农业技术推广中心。我</w:t>
      </w:r>
      <w:r>
        <w:rPr>
          <w:spacing w:val="-3"/>
          <w:w w:val="95"/>
        </w:rPr>
        <w:t>厅委托省农业技术推广中心对各地上报的省级示范区</w:t>
      </w:r>
      <w:r>
        <w:rPr>
          <w:w w:val="95"/>
        </w:rPr>
        <w:t>（县</w:t>
      </w:r>
      <w:r>
        <w:rPr>
          <w:spacing w:val="-58"/>
          <w:w w:val="95"/>
        </w:rPr>
        <w:t>）</w:t>
      </w:r>
      <w:r>
        <w:rPr>
          <w:w w:val="95"/>
        </w:rPr>
        <w:t xml:space="preserve">进行 </w:t>
      </w:r>
      <w:r>
        <w:t>审核，并组织专家对国家级示范区进行验收。</w:t>
      </w:r>
    </w:p>
    <w:p>
      <w:pPr>
        <w:pStyle w:val="3"/>
        <w:spacing w:line="345" w:lineRule="auto"/>
        <w:ind w:left="231" w:right="234" w:firstLine="640"/>
        <w:jc w:val="both"/>
      </w:pPr>
      <w:r>
        <w:rPr>
          <w:spacing w:val="-8"/>
        </w:rPr>
        <w:t>根据农业农村部等十部委联合印发的《关于加快推进水产养殖业绿色发展的若干意见》（农渔发〔2019〕1</w:t>
      </w:r>
      <w:r>
        <w:rPr>
          <w:spacing w:val="-45"/>
        </w:rPr>
        <w:t xml:space="preserve"> 号</w:t>
      </w:r>
      <w:r>
        <w:t>）文件要求，</w:t>
      </w:r>
    </w:p>
    <w:p>
      <w:pPr>
        <w:spacing w:after="0" w:line="345" w:lineRule="auto"/>
        <w:jc w:val="both"/>
        <w:sectPr>
          <w:pgSz w:w="11910" w:h="16840"/>
          <w:pgMar w:top="1580" w:right="1260" w:bottom="280" w:left="1300" w:header="720" w:footer="720" w:gutter="0"/>
        </w:sectPr>
      </w:pPr>
    </w:p>
    <w:p>
      <w:pPr>
        <w:pStyle w:val="3"/>
        <w:spacing w:before="12"/>
        <w:rPr>
          <w:sz w:val="28"/>
        </w:rPr>
      </w:pPr>
    </w:p>
    <w:p>
      <w:pPr>
        <w:pStyle w:val="3"/>
        <w:spacing w:before="54" w:line="345" w:lineRule="auto"/>
        <w:ind w:left="231" w:right="269"/>
        <w:jc w:val="both"/>
      </w:pPr>
      <w:r>
        <w:rPr>
          <w:spacing w:val="-41"/>
        </w:rPr>
        <w:t xml:space="preserve">至 </w:t>
      </w:r>
      <w:r>
        <w:t>2022</w:t>
      </w:r>
      <w:r>
        <w:rPr>
          <w:spacing w:val="-9"/>
        </w:rPr>
        <w:t xml:space="preserve"> 年底，我省水产健康养殖面积达 </w:t>
      </w:r>
      <w:r>
        <w:t>65</w:t>
      </w:r>
      <w:r>
        <w:rPr>
          <w:spacing w:val="2"/>
        </w:rPr>
        <w:t>%以上。为达到此项</w:t>
      </w:r>
      <w:r>
        <w:rPr>
          <w:spacing w:val="-6"/>
        </w:rPr>
        <w:t xml:space="preserve">目标，我厅将于 </w:t>
      </w:r>
      <w:r>
        <w:t>2021</w:t>
      </w:r>
      <w:r>
        <w:rPr>
          <w:spacing w:val="-51"/>
        </w:rPr>
        <w:t xml:space="preserve"> 年 </w:t>
      </w:r>
      <w:r>
        <w:t>12</w:t>
      </w:r>
      <w:r>
        <w:rPr>
          <w:spacing w:val="-24"/>
        </w:rPr>
        <w:t xml:space="preserve"> 月，</w:t>
      </w:r>
      <w:r>
        <w:t>2022</w:t>
      </w:r>
      <w:r>
        <w:rPr>
          <w:spacing w:val="-51"/>
        </w:rPr>
        <w:t xml:space="preserve"> 年 </w:t>
      </w:r>
      <w:r>
        <w:t>5</w:t>
      </w:r>
      <w:r>
        <w:rPr>
          <w:spacing w:val="-36"/>
        </w:rPr>
        <w:t xml:space="preserve"> 月和 </w:t>
      </w:r>
      <w:r>
        <w:t>2022</w:t>
      </w:r>
      <w:r>
        <w:rPr>
          <w:spacing w:val="-50"/>
        </w:rPr>
        <w:t xml:space="preserve"> 年 </w:t>
      </w:r>
      <w:r>
        <w:t>11</w:t>
      </w:r>
      <w:r>
        <w:rPr>
          <w:spacing w:val="-24"/>
        </w:rPr>
        <w:t xml:space="preserve"> 月通报各市健康养殖示范面积比重。</w:t>
      </w:r>
    </w:p>
    <w:p>
      <w:pPr>
        <w:pStyle w:val="3"/>
        <w:spacing w:before="1"/>
        <w:rPr>
          <w:sz w:val="46"/>
        </w:rPr>
      </w:pPr>
    </w:p>
    <w:p>
      <w:pPr>
        <w:pStyle w:val="3"/>
        <w:ind w:left="871"/>
      </w:pPr>
      <w:r>
        <w:t>附件：1.国家级水产健康养殖和生态养殖示范区管理办法</w:t>
      </w:r>
      <w:bookmarkStart w:id="0" w:name="_GoBack"/>
      <w:bookmarkEnd w:id="0"/>
    </w:p>
    <w:p>
      <w:pPr>
        <w:pStyle w:val="3"/>
        <w:spacing w:before="178"/>
        <w:ind w:left="2151"/>
      </w:pPr>
      <w:r>
        <w:t>（试行）（农渔发〔2021〕13 号）</w:t>
      </w:r>
    </w:p>
    <w:p>
      <w:pPr>
        <w:pStyle w:val="7"/>
        <w:numPr>
          <w:ilvl w:val="0"/>
          <w:numId w:val="1"/>
        </w:numPr>
        <w:tabs>
          <w:tab w:val="left" w:pos="2154"/>
        </w:tabs>
        <w:spacing w:before="181" w:after="0" w:line="345" w:lineRule="auto"/>
        <w:ind w:left="2151" w:right="103" w:hanging="320"/>
        <w:jc w:val="left"/>
        <w:rPr>
          <w:sz w:val="32"/>
        </w:rPr>
      </w:pPr>
      <w:r>
        <w:rPr>
          <w:spacing w:val="-28"/>
          <w:sz w:val="32"/>
        </w:rPr>
        <w:t xml:space="preserve">关于开展 </w:t>
      </w:r>
      <w:r>
        <w:rPr>
          <w:spacing w:val="-5"/>
          <w:sz w:val="32"/>
        </w:rPr>
        <w:t>2021</w:t>
      </w:r>
      <w:r>
        <w:rPr>
          <w:spacing w:val="-20"/>
          <w:sz w:val="32"/>
        </w:rPr>
        <w:t xml:space="preserve"> 年国家级水产健康养殖和生态养殖示</w:t>
      </w:r>
      <w:r>
        <w:rPr>
          <w:spacing w:val="-15"/>
          <w:sz w:val="32"/>
        </w:rPr>
        <w:t>范区创建示范活动的通知</w:t>
      </w:r>
      <w:r>
        <w:rPr>
          <w:spacing w:val="-12"/>
          <w:sz w:val="32"/>
        </w:rPr>
        <w:t>（</w:t>
      </w:r>
      <w:r>
        <w:rPr>
          <w:spacing w:val="-18"/>
          <w:sz w:val="32"/>
        </w:rPr>
        <w:t>农渔养函〔</w:t>
      </w:r>
      <w:r>
        <w:rPr>
          <w:spacing w:val="-6"/>
          <w:sz w:val="32"/>
        </w:rPr>
        <w:t>2021</w:t>
      </w:r>
      <w:r>
        <w:rPr>
          <w:spacing w:val="-39"/>
          <w:sz w:val="32"/>
        </w:rPr>
        <w:t>〕</w:t>
      </w:r>
      <w:r>
        <w:rPr>
          <w:sz w:val="32"/>
        </w:rPr>
        <w:t>61</w:t>
      </w:r>
      <w:r>
        <w:rPr>
          <w:spacing w:val="-62"/>
          <w:sz w:val="32"/>
        </w:rPr>
        <w:t xml:space="preserve"> 号</w:t>
      </w:r>
      <w:r>
        <w:rPr>
          <w:sz w:val="32"/>
        </w:rPr>
        <w:t>）</w:t>
      </w:r>
    </w:p>
    <w:p>
      <w:pPr>
        <w:pStyle w:val="7"/>
        <w:numPr>
          <w:ilvl w:val="0"/>
          <w:numId w:val="1"/>
        </w:numPr>
        <w:tabs>
          <w:tab w:val="left" w:pos="2154"/>
        </w:tabs>
        <w:spacing w:before="0" w:after="0" w:line="240" w:lineRule="auto"/>
        <w:ind w:left="2153" w:right="0" w:hanging="322"/>
        <w:jc w:val="left"/>
        <w:rPr>
          <w:sz w:val="32"/>
        </w:rPr>
      </w:pPr>
      <w:r>
        <w:rPr>
          <w:sz w:val="32"/>
        </w:rPr>
        <w:t>广东省省级示范区（生产主体）标准及评分表</w:t>
      </w:r>
    </w:p>
    <w:p>
      <w:pPr>
        <w:pStyle w:val="7"/>
        <w:numPr>
          <w:ilvl w:val="0"/>
          <w:numId w:val="1"/>
        </w:numPr>
        <w:tabs>
          <w:tab w:val="left" w:pos="2154"/>
        </w:tabs>
        <w:spacing w:before="180" w:after="0" w:line="240" w:lineRule="auto"/>
        <w:ind w:left="2153" w:right="0" w:hanging="322"/>
        <w:jc w:val="left"/>
        <w:rPr>
          <w:sz w:val="32"/>
        </w:rPr>
      </w:pPr>
      <w:r>
        <w:rPr>
          <w:sz w:val="32"/>
        </w:rPr>
        <w:t>广东省省级示范区（县）标准及评分表</w:t>
      </w:r>
    </w:p>
    <w:p>
      <w:pPr>
        <w:pStyle w:val="7"/>
        <w:numPr>
          <w:ilvl w:val="0"/>
          <w:numId w:val="1"/>
        </w:numPr>
        <w:tabs>
          <w:tab w:val="left" w:pos="2154"/>
        </w:tabs>
        <w:spacing w:before="181" w:after="0" w:line="240" w:lineRule="auto"/>
        <w:ind w:left="2153" w:right="0" w:hanging="322"/>
        <w:jc w:val="left"/>
        <w:rPr>
          <w:sz w:val="32"/>
        </w:rPr>
      </w:pPr>
      <w:r>
        <w:rPr>
          <w:sz w:val="32"/>
        </w:rPr>
        <w:t>广东省省级示范区（县）申请表</w:t>
      </w:r>
    </w:p>
    <w:p>
      <w:pPr>
        <w:pStyle w:val="7"/>
        <w:numPr>
          <w:ilvl w:val="0"/>
          <w:numId w:val="1"/>
        </w:numPr>
        <w:tabs>
          <w:tab w:val="left" w:pos="2154"/>
        </w:tabs>
        <w:spacing w:before="178" w:after="0" w:line="240" w:lineRule="auto"/>
        <w:ind w:left="2153" w:right="0" w:hanging="322"/>
        <w:jc w:val="left"/>
        <w:rPr>
          <w:sz w:val="32"/>
        </w:rPr>
      </w:pPr>
      <w:r>
        <w:rPr>
          <w:sz w:val="32"/>
        </w:rPr>
        <w:t>国家级示范区（生产主体）信息汇总表</w:t>
      </w:r>
    </w:p>
    <w:p>
      <w:pPr>
        <w:pStyle w:val="7"/>
        <w:numPr>
          <w:ilvl w:val="0"/>
          <w:numId w:val="1"/>
        </w:numPr>
        <w:tabs>
          <w:tab w:val="left" w:pos="2154"/>
        </w:tabs>
        <w:spacing w:before="180" w:after="0" w:line="240" w:lineRule="auto"/>
        <w:ind w:left="2153" w:right="0" w:hanging="322"/>
        <w:jc w:val="left"/>
        <w:rPr>
          <w:sz w:val="32"/>
        </w:rPr>
      </w:pPr>
      <w:r>
        <w:rPr>
          <w:sz w:val="32"/>
        </w:rPr>
        <w:t>广东省省级示范区（生产主体）信息汇总表</w:t>
      </w:r>
    </w:p>
    <w:p>
      <w:pPr>
        <w:pStyle w:val="3"/>
        <w:spacing w:before="180"/>
        <w:ind w:left="1832"/>
      </w:pPr>
      <w:r>
        <w:t>8.2021 年-2022 年各市省级示范区创建任务分解表</w:t>
      </w:r>
    </w:p>
    <w:p>
      <w:pPr>
        <w:pStyle w:val="3"/>
        <w:rPr>
          <w:spacing w:val="-3"/>
          <w:sz w:val="32"/>
        </w:rPr>
      </w:pPr>
    </w:p>
    <w:p>
      <w:pPr>
        <w:pStyle w:val="3"/>
        <w:jc w:val="right"/>
        <w:rPr>
          <w:sz w:val="21"/>
        </w:rPr>
      </w:pPr>
      <w:r>
        <w:rPr>
          <w:spacing w:val="-3"/>
          <w:sz w:val="32"/>
        </w:rPr>
        <w:t>广东省农业农村厅</w:t>
      </w:r>
    </w:p>
    <w:p>
      <w:pPr>
        <w:pStyle w:val="3"/>
        <w:spacing w:line="382" w:lineRule="exact"/>
        <w:ind w:left="871"/>
        <w:jc w:val="right"/>
      </w:pPr>
      <w:r>
        <w:rPr>
          <w:sz w:val="32"/>
        </w:rPr>
        <w:t>2021</w:t>
      </w:r>
      <w:r>
        <w:rPr>
          <w:spacing w:val="-54"/>
          <w:sz w:val="32"/>
        </w:rPr>
        <w:t xml:space="preserve"> 年 </w:t>
      </w:r>
      <w:r>
        <w:rPr>
          <w:sz w:val="32"/>
        </w:rPr>
        <w:t>8</w:t>
      </w:r>
      <w:r>
        <w:rPr>
          <w:spacing w:val="-55"/>
          <w:sz w:val="32"/>
        </w:rPr>
        <w:t xml:space="preserve"> 月 </w:t>
      </w:r>
      <w:r>
        <w:rPr>
          <w:sz w:val="32"/>
        </w:rPr>
        <w:t>3</w:t>
      </w:r>
      <w:r>
        <w:rPr>
          <w:spacing w:val="-41"/>
          <w:sz w:val="32"/>
        </w:rPr>
        <w:t xml:space="preserve"> 日</w:t>
      </w:r>
    </w:p>
    <w:p>
      <w:pPr>
        <w:pStyle w:val="3"/>
        <w:spacing w:line="382" w:lineRule="exact"/>
        <w:ind w:left="871"/>
      </w:pPr>
    </w:p>
    <w:p>
      <w:pPr>
        <w:pStyle w:val="3"/>
        <w:spacing w:line="382" w:lineRule="exact"/>
        <w:ind w:left="871"/>
      </w:pPr>
      <w:r>
        <w:t>（联系人及联系方式：省农业技术推广中心，何志超，</w:t>
      </w:r>
    </w:p>
    <w:p>
      <w:pPr>
        <w:pStyle w:val="3"/>
        <w:spacing w:before="180"/>
        <w:ind w:left="231"/>
      </w:pPr>
      <w:r>
        <w:t>020-84909613、13622215377）</w:t>
      </w:r>
    </w:p>
    <w:p>
      <w:pPr>
        <w:spacing w:after="0"/>
        <w:sectPr>
          <w:pgSz w:w="11910" w:h="16840"/>
          <w:pgMar w:top="1580" w:right="1260" w:bottom="280" w:left="1300" w:header="720" w:footer="720" w:gutter="0"/>
        </w:sectPr>
      </w:pPr>
    </w:p>
    <w:p>
      <w:pPr>
        <w:pStyle w:val="3"/>
        <w:spacing w:before="12"/>
        <w:rPr>
          <w:sz w:val="28"/>
        </w:rPr>
      </w:pPr>
    </w:p>
    <w:p>
      <w:pPr>
        <w:pStyle w:val="3"/>
        <w:spacing w:before="54"/>
        <w:ind w:left="231"/>
        <w:rPr>
          <w:rFonts w:hint="eastAsia" w:ascii="黑体" w:eastAsia="黑体"/>
        </w:rPr>
      </w:pPr>
      <w:r>
        <w:rPr>
          <w:rFonts w:hint="eastAsia" w:ascii="黑体" w:eastAsia="黑体"/>
        </w:rPr>
        <w:t>附件 3</w:t>
      </w:r>
    </w:p>
    <w:p>
      <w:pPr>
        <w:pStyle w:val="3"/>
        <w:spacing w:before="11"/>
        <w:rPr>
          <w:rFonts w:ascii="黑体"/>
          <w:sz w:val="39"/>
        </w:rPr>
      </w:pPr>
    </w:p>
    <w:p>
      <w:pPr>
        <w:pStyle w:val="2"/>
        <w:spacing w:line="240" w:lineRule="auto"/>
        <w:ind w:left="252" w:right="0"/>
        <w:jc w:val="left"/>
      </w:pPr>
      <w:r>
        <w:t>广东省省级示范区（生产主体）标准及评分表</w:t>
      </w:r>
    </w:p>
    <w:p>
      <w:pPr>
        <w:pStyle w:val="3"/>
        <w:spacing w:before="15"/>
        <w:rPr>
          <w:rFonts w:ascii="微软雅黑"/>
          <w:sz w:val="25"/>
        </w:rPr>
      </w:pPr>
    </w:p>
    <w:tbl>
      <w:tblPr>
        <w:tblStyle w:val="5"/>
        <w:tblW w:w="9047"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807"/>
        <w:gridCol w:w="112"/>
        <w:gridCol w:w="3830"/>
        <w:gridCol w:w="1290"/>
        <w:gridCol w:w="894"/>
        <w:gridCol w:w="539"/>
        <w:gridCol w:w="5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919" w:type="dxa"/>
            <w:gridSpan w:val="2"/>
          </w:tcPr>
          <w:p>
            <w:pPr>
              <w:pStyle w:val="8"/>
              <w:spacing w:before="47"/>
              <w:ind w:left="298" w:right="275"/>
              <w:jc w:val="center"/>
              <w:rPr>
                <w:b/>
                <w:sz w:val="16"/>
              </w:rPr>
            </w:pPr>
            <w:r>
              <w:rPr>
                <w:b/>
                <w:sz w:val="16"/>
              </w:rPr>
              <w:t>单位名称</w:t>
            </w:r>
          </w:p>
          <w:p>
            <w:pPr>
              <w:pStyle w:val="8"/>
              <w:spacing w:before="4"/>
              <w:ind w:left="298" w:right="280"/>
              <w:jc w:val="center"/>
              <w:rPr>
                <w:sz w:val="16"/>
              </w:rPr>
            </w:pPr>
            <w:r>
              <w:rPr>
                <w:sz w:val="16"/>
              </w:rPr>
              <w:t>（工商注册全称）</w:t>
            </w:r>
          </w:p>
        </w:tc>
        <w:tc>
          <w:tcPr>
            <w:tcW w:w="3830" w:type="dxa"/>
          </w:tcPr>
          <w:p>
            <w:pPr>
              <w:pStyle w:val="8"/>
              <w:spacing w:before="5"/>
              <w:rPr>
                <w:rFonts w:ascii="微软雅黑"/>
                <w:sz w:val="8"/>
              </w:rPr>
            </w:pPr>
          </w:p>
          <w:p>
            <w:pPr>
              <w:pStyle w:val="8"/>
              <w:ind w:left="794"/>
              <w:rPr>
                <w:sz w:val="16"/>
              </w:rPr>
            </w:pPr>
            <w:r>
              <w:rPr>
                <w:sz w:val="16"/>
              </w:rPr>
              <w:t>（此栏请务必核对后填写清楚）</w:t>
            </w:r>
          </w:p>
        </w:tc>
        <w:tc>
          <w:tcPr>
            <w:tcW w:w="1290" w:type="dxa"/>
          </w:tcPr>
          <w:p>
            <w:pPr>
              <w:pStyle w:val="8"/>
              <w:spacing w:before="5"/>
              <w:rPr>
                <w:rFonts w:ascii="微软雅黑"/>
                <w:sz w:val="8"/>
              </w:rPr>
            </w:pPr>
          </w:p>
          <w:p>
            <w:pPr>
              <w:pStyle w:val="8"/>
              <w:ind w:left="324"/>
              <w:rPr>
                <w:b/>
                <w:sz w:val="16"/>
              </w:rPr>
            </w:pPr>
            <w:r>
              <w:rPr>
                <w:b/>
                <w:sz w:val="16"/>
              </w:rPr>
              <w:t>单位公章</w:t>
            </w:r>
          </w:p>
        </w:tc>
        <w:tc>
          <w:tcPr>
            <w:tcW w:w="2008" w:type="dxa"/>
            <w:gridSpan w:val="3"/>
          </w:tcPr>
          <w:p>
            <w:pPr>
              <w:pStyle w:val="8"/>
              <w:spacing w:before="5"/>
              <w:rPr>
                <w:rFonts w:ascii="微软雅黑"/>
                <w:sz w:val="8"/>
              </w:rPr>
            </w:pPr>
          </w:p>
          <w:p>
            <w:pPr>
              <w:pStyle w:val="8"/>
              <w:ind w:left="284"/>
              <w:rPr>
                <w:sz w:val="16"/>
              </w:rPr>
            </w:pPr>
            <w:r>
              <w:rPr>
                <w:sz w:val="16"/>
              </w:rPr>
              <w:t>（无公章此表无效）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9047" w:type="dxa"/>
            <w:gridSpan w:val="7"/>
          </w:tcPr>
          <w:p>
            <w:pPr>
              <w:pStyle w:val="8"/>
              <w:spacing w:before="5"/>
              <w:rPr>
                <w:rFonts w:ascii="微软雅黑"/>
                <w:sz w:val="8"/>
              </w:rPr>
            </w:pPr>
          </w:p>
          <w:p>
            <w:pPr>
              <w:pStyle w:val="8"/>
              <w:ind w:left="2861" w:right="2841"/>
              <w:jc w:val="center"/>
              <w:rPr>
                <w:sz w:val="16"/>
              </w:rPr>
            </w:pPr>
            <w:r>
              <w:rPr>
                <w:b/>
                <w:sz w:val="16"/>
              </w:rPr>
              <w:t>一票否决 6 项</w:t>
            </w:r>
            <w:r>
              <w:rPr>
                <w:sz w:val="16"/>
              </w:rPr>
              <w:t>（不合格的在右侧空格内划×）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7933" w:type="dxa"/>
            <w:gridSpan w:val="5"/>
          </w:tcPr>
          <w:p>
            <w:pPr>
              <w:pStyle w:val="8"/>
              <w:spacing w:before="48"/>
              <w:ind w:left="106" w:right="85"/>
              <w:rPr>
                <w:sz w:val="16"/>
              </w:rPr>
            </w:pPr>
            <w:r>
              <w:rPr>
                <w:sz w:val="16"/>
              </w:rPr>
              <w:t>1.持有效《水域滩涂养殖证》或《不动产权证书》或《农村土地承包经营权证》，或可证明其水域、滩涂的承包经营权、使用权的其他权证和规范承包合同。</w:t>
            </w:r>
          </w:p>
        </w:tc>
        <w:tc>
          <w:tcPr>
            <w:tcW w:w="1114" w:type="dxa"/>
            <w:gridSpan w:val="2"/>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7933" w:type="dxa"/>
            <w:gridSpan w:val="5"/>
          </w:tcPr>
          <w:p>
            <w:pPr>
              <w:pStyle w:val="8"/>
              <w:spacing w:before="48"/>
              <w:ind w:left="106" w:right="85"/>
              <w:rPr>
                <w:sz w:val="16"/>
              </w:rPr>
            </w:pPr>
            <w:r>
              <w:rPr>
                <w:sz w:val="16"/>
              </w:rPr>
              <w:t>2.主体为集体经济组织、合作社、家庭渔场和企业等具有独立法人资格的单位（有完备的资质证明），行政管理部门、渔政等执法机构以及社会团体不能申报。</w:t>
            </w:r>
          </w:p>
        </w:tc>
        <w:tc>
          <w:tcPr>
            <w:tcW w:w="1114" w:type="dxa"/>
            <w:gridSpan w:val="2"/>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7933" w:type="dxa"/>
            <w:gridSpan w:val="5"/>
          </w:tcPr>
          <w:p>
            <w:pPr>
              <w:pStyle w:val="8"/>
              <w:spacing w:before="4"/>
              <w:rPr>
                <w:rFonts w:ascii="微软雅黑"/>
                <w:sz w:val="8"/>
              </w:rPr>
            </w:pPr>
          </w:p>
          <w:p>
            <w:pPr>
              <w:pStyle w:val="8"/>
              <w:ind w:left="106"/>
              <w:rPr>
                <w:sz w:val="16"/>
              </w:rPr>
            </w:pPr>
            <w:r>
              <w:rPr>
                <w:sz w:val="16"/>
              </w:rPr>
              <w:t>3.池塘、深水网箱、大水面生态养殖面积 50 亩以上。工厂化养殖 1000 平方米以上。</w:t>
            </w:r>
          </w:p>
        </w:tc>
        <w:tc>
          <w:tcPr>
            <w:tcW w:w="1114" w:type="dxa"/>
            <w:gridSpan w:val="2"/>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7933" w:type="dxa"/>
            <w:gridSpan w:val="5"/>
          </w:tcPr>
          <w:p>
            <w:pPr>
              <w:pStyle w:val="8"/>
              <w:spacing w:before="49"/>
              <w:ind w:left="106" w:right="26"/>
              <w:rPr>
                <w:sz w:val="16"/>
              </w:rPr>
            </w:pPr>
            <w:r>
              <w:rPr>
                <w:sz w:val="16"/>
              </w:rPr>
              <w:t>4.前 5 年（含本年度）药残抽检结果合格（未被抽检年份视同合格），无使用禁用药品行为。苗种生产单位须持有效的《水产苗种生产许可证》。</w:t>
            </w:r>
          </w:p>
        </w:tc>
        <w:tc>
          <w:tcPr>
            <w:tcW w:w="1114" w:type="dxa"/>
            <w:gridSpan w:val="2"/>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7933" w:type="dxa"/>
            <w:gridSpan w:val="5"/>
          </w:tcPr>
          <w:p>
            <w:pPr>
              <w:pStyle w:val="8"/>
              <w:spacing w:before="47" w:line="244" w:lineRule="auto"/>
              <w:ind w:left="106" w:right="26"/>
              <w:rPr>
                <w:sz w:val="16"/>
              </w:rPr>
            </w:pPr>
            <w:r>
              <w:rPr>
                <w:sz w:val="16"/>
              </w:rPr>
              <w:t>5.具有养殖尾水净化处理设施或设备且正常使用，污染物排放符合环保部门的管理要求和排放标准，近 2 年内未受到相关处罚。网箱养殖应具备废弃物收集设施设备。</w:t>
            </w:r>
          </w:p>
        </w:tc>
        <w:tc>
          <w:tcPr>
            <w:tcW w:w="1114" w:type="dxa"/>
            <w:gridSpan w:val="2"/>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7933" w:type="dxa"/>
            <w:gridSpan w:val="5"/>
          </w:tcPr>
          <w:p>
            <w:pPr>
              <w:pStyle w:val="8"/>
              <w:spacing w:before="5"/>
              <w:rPr>
                <w:rFonts w:ascii="微软雅黑"/>
                <w:sz w:val="8"/>
              </w:rPr>
            </w:pPr>
          </w:p>
          <w:p>
            <w:pPr>
              <w:pStyle w:val="8"/>
              <w:ind w:left="106"/>
              <w:rPr>
                <w:sz w:val="16"/>
              </w:rPr>
            </w:pPr>
            <w:r>
              <w:rPr>
                <w:sz w:val="16"/>
              </w:rPr>
              <w:t>6.政府依法规划或以其他形式确定可以用于水产养殖的水域、滩涂内从事养殖。</w:t>
            </w:r>
          </w:p>
        </w:tc>
        <w:tc>
          <w:tcPr>
            <w:tcW w:w="1114" w:type="dxa"/>
            <w:gridSpan w:val="2"/>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9047" w:type="dxa"/>
            <w:gridSpan w:val="7"/>
          </w:tcPr>
          <w:p>
            <w:pPr>
              <w:pStyle w:val="8"/>
              <w:spacing w:before="3"/>
              <w:rPr>
                <w:rFonts w:ascii="微软雅黑"/>
                <w:sz w:val="8"/>
              </w:rPr>
            </w:pPr>
          </w:p>
          <w:p>
            <w:pPr>
              <w:pStyle w:val="8"/>
              <w:ind w:left="2861" w:right="2834"/>
              <w:jc w:val="center"/>
              <w:rPr>
                <w:sz w:val="16"/>
              </w:rPr>
            </w:pPr>
            <w:r>
              <w:rPr>
                <w:b/>
                <w:sz w:val="16"/>
              </w:rPr>
              <w:t>如无一票否决项请填写以下评分项</w:t>
            </w:r>
            <w:r>
              <w:rPr>
                <w:sz w:val="16"/>
              </w:rPr>
              <w:t>（20 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tcPr>
          <w:p>
            <w:pPr>
              <w:pStyle w:val="8"/>
              <w:spacing w:before="4"/>
              <w:rPr>
                <w:rFonts w:ascii="微软雅黑"/>
                <w:sz w:val="8"/>
              </w:rPr>
            </w:pPr>
          </w:p>
          <w:p>
            <w:pPr>
              <w:pStyle w:val="8"/>
              <w:ind w:left="581"/>
              <w:rPr>
                <w:b/>
                <w:sz w:val="16"/>
              </w:rPr>
            </w:pPr>
            <w:r>
              <w:rPr>
                <w:b/>
                <w:sz w:val="16"/>
              </w:rPr>
              <w:t>考核体系</w:t>
            </w:r>
          </w:p>
        </w:tc>
        <w:tc>
          <w:tcPr>
            <w:tcW w:w="6126" w:type="dxa"/>
            <w:gridSpan w:val="4"/>
          </w:tcPr>
          <w:p>
            <w:pPr>
              <w:pStyle w:val="8"/>
              <w:spacing w:before="4"/>
              <w:rPr>
                <w:rFonts w:ascii="微软雅黑"/>
                <w:sz w:val="8"/>
              </w:rPr>
            </w:pPr>
          </w:p>
          <w:p>
            <w:pPr>
              <w:pStyle w:val="8"/>
              <w:ind w:left="2564" w:right="2538"/>
              <w:jc w:val="center"/>
              <w:rPr>
                <w:b/>
                <w:sz w:val="16"/>
              </w:rPr>
            </w:pPr>
            <w:r>
              <w:rPr>
                <w:b/>
                <w:sz w:val="16"/>
              </w:rPr>
              <w:t>具体考核项目</w:t>
            </w:r>
          </w:p>
        </w:tc>
        <w:tc>
          <w:tcPr>
            <w:tcW w:w="539" w:type="dxa"/>
          </w:tcPr>
          <w:p>
            <w:pPr>
              <w:pStyle w:val="8"/>
              <w:spacing w:before="4"/>
              <w:rPr>
                <w:rFonts w:ascii="微软雅黑"/>
                <w:sz w:val="8"/>
              </w:rPr>
            </w:pPr>
          </w:p>
          <w:p>
            <w:pPr>
              <w:pStyle w:val="8"/>
              <w:ind w:left="87" w:right="69"/>
              <w:jc w:val="center"/>
              <w:rPr>
                <w:b/>
                <w:sz w:val="16"/>
              </w:rPr>
            </w:pPr>
            <w:r>
              <w:rPr>
                <w:b/>
                <w:sz w:val="16"/>
              </w:rPr>
              <w:t>分值</w:t>
            </w:r>
          </w:p>
        </w:tc>
        <w:tc>
          <w:tcPr>
            <w:tcW w:w="575" w:type="dxa"/>
          </w:tcPr>
          <w:p>
            <w:pPr>
              <w:pStyle w:val="8"/>
              <w:spacing w:before="4"/>
              <w:rPr>
                <w:rFonts w:ascii="微软雅黑"/>
                <w:sz w:val="8"/>
              </w:rPr>
            </w:pPr>
          </w:p>
          <w:p>
            <w:pPr>
              <w:pStyle w:val="8"/>
              <w:ind w:left="125"/>
              <w:rPr>
                <w:b/>
                <w:sz w:val="16"/>
              </w:rPr>
            </w:pPr>
            <w:r>
              <w:rPr>
                <w:b/>
                <w:sz w:val="16"/>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vMerge w:val="restart"/>
          </w:tcPr>
          <w:p>
            <w:pPr>
              <w:pStyle w:val="8"/>
              <w:rPr>
                <w:rFonts w:ascii="微软雅黑"/>
                <w:sz w:val="16"/>
              </w:rPr>
            </w:pPr>
          </w:p>
          <w:p>
            <w:pPr>
              <w:pStyle w:val="8"/>
              <w:rPr>
                <w:rFonts w:ascii="微软雅黑"/>
                <w:sz w:val="16"/>
              </w:rPr>
            </w:pPr>
          </w:p>
          <w:p>
            <w:pPr>
              <w:pStyle w:val="8"/>
              <w:rPr>
                <w:rFonts w:ascii="微软雅黑"/>
                <w:sz w:val="16"/>
              </w:rPr>
            </w:pPr>
          </w:p>
          <w:p>
            <w:pPr>
              <w:pStyle w:val="8"/>
              <w:spacing w:before="1"/>
              <w:rPr>
                <w:rFonts w:ascii="微软雅黑"/>
                <w:sz w:val="12"/>
              </w:rPr>
            </w:pPr>
          </w:p>
          <w:p>
            <w:pPr>
              <w:pStyle w:val="8"/>
              <w:ind w:left="262"/>
              <w:rPr>
                <w:b/>
                <w:sz w:val="16"/>
              </w:rPr>
            </w:pPr>
            <w:r>
              <w:rPr>
                <w:b/>
                <w:sz w:val="16"/>
              </w:rPr>
              <w:t>一、基础条件完善</w:t>
            </w:r>
          </w:p>
        </w:tc>
        <w:tc>
          <w:tcPr>
            <w:tcW w:w="6126" w:type="dxa"/>
            <w:gridSpan w:val="4"/>
          </w:tcPr>
          <w:p>
            <w:pPr>
              <w:pStyle w:val="8"/>
              <w:spacing w:before="4"/>
              <w:rPr>
                <w:rFonts w:ascii="微软雅黑"/>
                <w:sz w:val="8"/>
              </w:rPr>
            </w:pPr>
          </w:p>
          <w:p>
            <w:pPr>
              <w:pStyle w:val="8"/>
              <w:ind w:left="106"/>
              <w:rPr>
                <w:sz w:val="16"/>
              </w:rPr>
            </w:pPr>
            <w:r>
              <w:rPr>
                <w:sz w:val="16"/>
              </w:rPr>
              <w:t>1.场区环境整洁、环境优美 3 分，进排水分开且无明显毁损 2 分。</w:t>
            </w:r>
          </w:p>
        </w:tc>
        <w:tc>
          <w:tcPr>
            <w:tcW w:w="539" w:type="dxa"/>
          </w:tcPr>
          <w:p>
            <w:pPr>
              <w:pStyle w:val="8"/>
              <w:spacing w:before="4"/>
              <w:rPr>
                <w:rFonts w:ascii="微软雅黑"/>
                <w:sz w:val="8"/>
              </w:rPr>
            </w:pPr>
          </w:p>
          <w:p>
            <w:pPr>
              <w:pStyle w:val="8"/>
              <w:ind w:left="17"/>
              <w:jc w:val="center"/>
              <w:rPr>
                <w:sz w:val="16"/>
              </w:rPr>
            </w:pPr>
            <w:r>
              <w:rPr>
                <w:w w:val="100"/>
                <w:sz w:val="16"/>
              </w:rPr>
              <w:t>5</w:t>
            </w:r>
          </w:p>
        </w:tc>
        <w:tc>
          <w:tcPr>
            <w:tcW w:w="575" w:type="dxa"/>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30" w:hRule="atLeast"/>
        </w:trPr>
        <w:tc>
          <w:tcPr>
            <w:tcW w:w="1807" w:type="dxa"/>
            <w:vMerge w:val="continue"/>
            <w:tcBorders>
              <w:top w:val="nil"/>
            </w:tcBorders>
          </w:tcPr>
          <w:p>
            <w:pPr>
              <w:rPr>
                <w:sz w:val="2"/>
                <w:szCs w:val="2"/>
              </w:rPr>
            </w:pPr>
          </w:p>
        </w:tc>
        <w:tc>
          <w:tcPr>
            <w:tcW w:w="6126" w:type="dxa"/>
            <w:gridSpan w:val="4"/>
          </w:tcPr>
          <w:p>
            <w:pPr>
              <w:pStyle w:val="8"/>
              <w:spacing w:before="1"/>
              <w:ind w:left="106"/>
              <w:rPr>
                <w:sz w:val="16"/>
              </w:rPr>
            </w:pPr>
            <w:r>
              <w:rPr>
                <w:sz w:val="16"/>
              </w:rPr>
              <w:t>2</w:t>
            </w:r>
            <w:r>
              <w:rPr>
                <w:spacing w:val="-5"/>
                <w:sz w:val="16"/>
              </w:rPr>
              <w:t xml:space="preserve">.需要用水预处理的，具有养殖用水预处理设施设备且正常使用 </w:t>
            </w:r>
            <w:r>
              <w:rPr>
                <w:sz w:val="16"/>
              </w:rPr>
              <w:t>2</w:t>
            </w:r>
            <w:r>
              <w:rPr>
                <w:spacing w:val="-8"/>
                <w:sz w:val="16"/>
              </w:rPr>
              <w:t xml:space="preserve"> 分。配备水质检测</w:t>
            </w:r>
          </w:p>
          <w:p>
            <w:pPr>
              <w:pStyle w:val="8"/>
              <w:spacing w:before="1"/>
              <w:ind w:left="106"/>
              <w:rPr>
                <w:sz w:val="16"/>
              </w:rPr>
            </w:pPr>
            <w:r>
              <w:rPr>
                <w:spacing w:val="-6"/>
                <w:sz w:val="16"/>
              </w:rPr>
              <w:t xml:space="preserve">仪器设备且正常使用 </w:t>
            </w:r>
            <w:r>
              <w:rPr>
                <w:sz w:val="16"/>
              </w:rPr>
              <w:t>2</w:t>
            </w:r>
            <w:r>
              <w:rPr>
                <w:spacing w:val="-8"/>
                <w:sz w:val="16"/>
              </w:rPr>
              <w:t xml:space="preserve"> 分。用水水质符合《无公害食品海水养殖用水水质》《无公害</w:t>
            </w:r>
          </w:p>
          <w:p>
            <w:pPr>
              <w:pStyle w:val="8"/>
              <w:spacing w:before="4"/>
              <w:ind w:left="106"/>
              <w:rPr>
                <w:sz w:val="16"/>
              </w:rPr>
            </w:pPr>
            <w:r>
              <w:rPr>
                <w:spacing w:val="-4"/>
                <w:sz w:val="16"/>
              </w:rPr>
              <w:t>食品淡水养殖用水水质》标准</w:t>
            </w:r>
            <w:r>
              <w:rPr>
                <w:sz w:val="16"/>
              </w:rPr>
              <w:t>（</w:t>
            </w:r>
            <w:r>
              <w:rPr>
                <w:spacing w:val="-3"/>
                <w:sz w:val="16"/>
              </w:rPr>
              <w:t>查验水质检测报告</w:t>
            </w:r>
            <w:r>
              <w:rPr>
                <w:spacing w:val="-5"/>
                <w:sz w:val="16"/>
              </w:rPr>
              <w:t>）</w:t>
            </w:r>
            <w:r>
              <w:rPr>
                <w:spacing w:val="-8"/>
                <w:sz w:val="16"/>
              </w:rPr>
              <w:t xml:space="preserve">或更高标准的 </w:t>
            </w:r>
            <w:r>
              <w:rPr>
                <w:sz w:val="16"/>
              </w:rPr>
              <w:t>2</w:t>
            </w:r>
            <w:r>
              <w:rPr>
                <w:spacing w:val="-7"/>
                <w:sz w:val="16"/>
              </w:rPr>
              <w:t xml:space="preserve"> 分，无检测报告</w:t>
            </w:r>
          </w:p>
          <w:p>
            <w:pPr>
              <w:pStyle w:val="8"/>
              <w:spacing w:before="1" w:line="187" w:lineRule="exact"/>
              <w:ind w:left="106"/>
              <w:rPr>
                <w:sz w:val="16"/>
              </w:rPr>
            </w:pPr>
            <w:r>
              <w:rPr>
                <w:sz w:val="16"/>
              </w:rPr>
              <w:t>扣 2 分。</w:t>
            </w:r>
          </w:p>
        </w:tc>
        <w:tc>
          <w:tcPr>
            <w:tcW w:w="539" w:type="dxa"/>
          </w:tcPr>
          <w:p>
            <w:pPr>
              <w:pStyle w:val="8"/>
              <w:spacing w:before="18"/>
              <w:rPr>
                <w:rFonts w:ascii="微软雅黑"/>
                <w:sz w:val="16"/>
              </w:rPr>
            </w:pPr>
          </w:p>
          <w:p>
            <w:pPr>
              <w:pStyle w:val="8"/>
              <w:ind w:left="17"/>
              <w:jc w:val="center"/>
              <w:rPr>
                <w:sz w:val="16"/>
              </w:rPr>
            </w:pPr>
            <w:r>
              <w:rPr>
                <w:w w:val="100"/>
                <w:sz w:val="16"/>
              </w:rPr>
              <w:t>6</w:t>
            </w:r>
          </w:p>
        </w:tc>
        <w:tc>
          <w:tcPr>
            <w:tcW w:w="575" w:type="dxa"/>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4"/>
          </w:tcPr>
          <w:p>
            <w:pPr>
              <w:pStyle w:val="8"/>
              <w:spacing w:before="48"/>
              <w:ind w:left="106" w:right="85"/>
              <w:rPr>
                <w:sz w:val="16"/>
              </w:rPr>
            </w:pPr>
            <w:r>
              <w:rPr>
                <w:spacing w:val="-1"/>
                <w:sz w:val="16"/>
              </w:rPr>
              <w:t>3</w:t>
            </w:r>
            <w:r>
              <w:rPr>
                <w:spacing w:val="-5"/>
                <w:sz w:val="16"/>
              </w:rPr>
              <w:t>.工厂化养殖具有循环用水设施或设备，其他类型的池塘、厂房、网箱等基础设施设</w:t>
            </w:r>
            <w:r>
              <w:rPr>
                <w:spacing w:val="-10"/>
                <w:sz w:val="16"/>
              </w:rPr>
              <w:t xml:space="preserve">备维护良好 </w:t>
            </w:r>
            <w:r>
              <w:rPr>
                <w:sz w:val="16"/>
              </w:rPr>
              <w:t>3</w:t>
            </w:r>
            <w:r>
              <w:rPr>
                <w:spacing w:val="-10"/>
                <w:sz w:val="16"/>
              </w:rPr>
              <w:t xml:space="preserve"> 分，用电设施完备且维护良好 </w:t>
            </w:r>
            <w:r>
              <w:rPr>
                <w:sz w:val="16"/>
              </w:rPr>
              <w:t>2</w:t>
            </w:r>
            <w:r>
              <w:rPr>
                <w:spacing w:val="-14"/>
                <w:sz w:val="16"/>
              </w:rPr>
              <w:t xml:space="preserve"> 分。</w:t>
            </w:r>
          </w:p>
        </w:tc>
        <w:tc>
          <w:tcPr>
            <w:tcW w:w="539" w:type="dxa"/>
          </w:tcPr>
          <w:p>
            <w:pPr>
              <w:pStyle w:val="8"/>
              <w:spacing w:before="4"/>
              <w:rPr>
                <w:rFonts w:ascii="微软雅黑"/>
                <w:sz w:val="8"/>
              </w:rPr>
            </w:pPr>
          </w:p>
          <w:p>
            <w:pPr>
              <w:pStyle w:val="8"/>
              <w:ind w:left="17"/>
              <w:jc w:val="center"/>
              <w:rPr>
                <w:sz w:val="16"/>
              </w:rPr>
            </w:pPr>
            <w:r>
              <w:rPr>
                <w:w w:val="100"/>
                <w:sz w:val="16"/>
              </w:rPr>
              <w:t>5</w:t>
            </w:r>
          </w:p>
        </w:tc>
        <w:tc>
          <w:tcPr>
            <w:tcW w:w="575" w:type="dxa"/>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4"/>
          </w:tcPr>
          <w:p>
            <w:pPr>
              <w:pStyle w:val="8"/>
              <w:spacing w:before="49"/>
              <w:ind w:left="106"/>
              <w:rPr>
                <w:sz w:val="16"/>
              </w:rPr>
            </w:pPr>
            <w:r>
              <w:rPr>
                <w:sz w:val="16"/>
              </w:rPr>
              <w:t>4</w:t>
            </w:r>
            <w:r>
              <w:rPr>
                <w:spacing w:val="-7"/>
                <w:sz w:val="16"/>
              </w:rPr>
              <w:t xml:space="preserve">.具有药物和饲料仓库 </w:t>
            </w:r>
            <w:r>
              <w:rPr>
                <w:sz w:val="16"/>
              </w:rPr>
              <w:t>2</w:t>
            </w:r>
            <w:r>
              <w:rPr>
                <w:spacing w:val="-10"/>
                <w:sz w:val="16"/>
              </w:rPr>
              <w:t xml:space="preserve"> 分，仓库保持清洁整齐、干燥通风 </w:t>
            </w:r>
            <w:r>
              <w:rPr>
                <w:sz w:val="16"/>
              </w:rPr>
              <w:t>2</w:t>
            </w:r>
            <w:r>
              <w:rPr>
                <w:spacing w:val="-8"/>
                <w:sz w:val="16"/>
              </w:rPr>
              <w:t xml:space="preserve"> 分，有专人负责记录入</w:t>
            </w:r>
          </w:p>
          <w:p>
            <w:pPr>
              <w:pStyle w:val="8"/>
              <w:spacing w:before="1"/>
              <w:ind w:left="106"/>
              <w:rPr>
                <w:sz w:val="16"/>
              </w:rPr>
            </w:pPr>
            <w:r>
              <w:rPr>
                <w:sz w:val="16"/>
              </w:rPr>
              <w:t>出库登记 1 分。</w:t>
            </w:r>
          </w:p>
        </w:tc>
        <w:tc>
          <w:tcPr>
            <w:tcW w:w="539" w:type="dxa"/>
          </w:tcPr>
          <w:p>
            <w:pPr>
              <w:pStyle w:val="8"/>
              <w:spacing w:before="4"/>
              <w:rPr>
                <w:rFonts w:ascii="微软雅黑"/>
                <w:sz w:val="8"/>
              </w:rPr>
            </w:pPr>
          </w:p>
          <w:p>
            <w:pPr>
              <w:pStyle w:val="8"/>
              <w:spacing w:before="1"/>
              <w:ind w:left="17"/>
              <w:jc w:val="center"/>
              <w:rPr>
                <w:sz w:val="16"/>
              </w:rPr>
            </w:pPr>
            <w:r>
              <w:rPr>
                <w:w w:val="100"/>
                <w:sz w:val="16"/>
              </w:rPr>
              <w:t>5</w:t>
            </w:r>
          </w:p>
        </w:tc>
        <w:tc>
          <w:tcPr>
            <w:tcW w:w="575" w:type="dxa"/>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vMerge w:val="restart"/>
            <w:tcBorders>
              <w:bottom w:val="single" w:color="000000" w:sz="4" w:space="0"/>
            </w:tcBorders>
          </w:tcPr>
          <w:p>
            <w:pPr>
              <w:pStyle w:val="8"/>
              <w:rPr>
                <w:rFonts w:ascii="微软雅黑"/>
                <w:sz w:val="16"/>
              </w:rPr>
            </w:pPr>
          </w:p>
          <w:p>
            <w:pPr>
              <w:pStyle w:val="8"/>
              <w:rPr>
                <w:rFonts w:ascii="微软雅黑"/>
                <w:sz w:val="16"/>
              </w:rPr>
            </w:pPr>
          </w:p>
          <w:p>
            <w:pPr>
              <w:pStyle w:val="8"/>
              <w:rPr>
                <w:rFonts w:ascii="微软雅黑"/>
                <w:sz w:val="16"/>
              </w:rPr>
            </w:pPr>
          </w:p>
          <w:p>
            <w:pPr>
              <w:pStyle w:val="8"/>
              <w:spacing w:before="1"/>
              <w:rPr>
                <w:rFonts w:ascii="微软雅黑"/>
                <w:sz w:val="21"/>
              </w:rPr>
            </w:pPr>
          </w:p>
          <w:p>
            <w:pPr>
              <w:pStyle w:val="8"/>
              <w:ind w:left="183"/>
              <w:rPr>
                <w:b/>
                <w:sz w:val="16"/>
              </w:rPr>
            </w:pPr>
            <w:r>
              <w:rPr>
                <w:b/>
                <w:sz w:val="16"/>
              </w:rPr>
              <w:t>二、投入品监管严格</w:t>
            </w:r>
          </w:p>
        </w:tc>
        <w:tc>
          <w:tcPr>
            <w:tcW w:w="6126" w:type="dxa"/>
            <w:gridSpan w:val="4"/>
          </w:tcPr>
          <w:p>
            <w:pPr>
              <w:pStyle w:val="8"/>
              <w:spacing w:before="47" w:line="244" w:lineRule="auto"/>
              <w:ind w:left="106" w:right="68"/>
              <w:rPr>
                <w:sz w:val="16"/>
              </w:rPr>
            </w:pPr>
            <w:r>
              <w:rPr>
                <w:sz w:val="16"/>
              </w:rPr>
              <w:t>5.水产苗种来源于合法企业（查验进货凭证、企业的水产苗种生产许可证）3 分。水产苗种经产地检疫（查检疫合格证明）2 分。</w:t>
            </w:r>
          </w:p>
        </w:tc>
        <w:tc>
          <w:tcPr>
            <w:tcW w:w="539" w:type="dxa"/>
          </w:tcPr>
          <w:p>
            <w:pPr>
              <w:pStyle w:val="8"/>
              <w:spacing w:before="5"/>
              <w:rPr>
                <w:rFonts w:ascii="微软雅黑"/>
                <w:sz w:val="8"/>
              </w:rPr>
            </w:pPr>
          </w:p>
          <w:p>
            <w:pPr>
              <w:pStyle w:val="8"/>
              <w:ind w:left="17"/>
              <w:jc w:val="center"/>
              <w:rPr>
                <w:sz w:val="16"/>
              </w:rPr>
            </w:pPr>
            <w:r>
              <w:rPr>
                <w:w w:val="100"/>
                <w:sz w:val="16"/>
              </w:rPr>
              <w:t>5</w:t>
            </w:r>
          </w:p>
        </w:tc>
        <w:tc>
          <w:tcPr>
            <w:tcW w:w="575" w:type="dxa"/>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vMerge w:val="continue"/>
            <w:tcBorders>
              <w:top w:val="nil"/>
              <w:bottom w:val="single" w:color="000000" w:sz="4" w:space="0"/>
            </w:tcBorders>
          </w:tcPr>
          <w:p>
            <w:pPr>
              <w:rPr>
                <w:sz w:val="2"/>
                <w:szCs w:val="2"/>
              </w:rPr>
            </w:pPr>
          </w:p>
        </w:tc>
        <w:tc>
          <w:tcPr>
            <w:tcW w:w="6126" w:type="dxa"/>
            <w:gridSpan w:val="4"/>
          </w:tcPr>
          <w:p>
            <w:pPr>
              <w:pStyle w:val="8"/>
              <w:spacing w:before="47"/>
              <w:ind w:left="106"/>
              <w:rPr>
                <w:sz w:val="16"/>
              </w:rPr>
            </w:pPr>
            <w:r>
              <w:rPr>
                <w:sz w:val="16"/>
              </w:rPr>
              <w:t>6.饲料或饲料原料来源于正规企业（查进货凭证）3 分。使用和加工饲料符合法规和</w:t>
            </w:r>
          </w:p>
          <w:p>
            <w:pPr>
              <w:pStyle w:val="8"/>
              <w:spacing w:before="4"/>
              <w:ind w:left="106"/>
              <w:rPr>
                <w:sz w:val="16"/>
              </w:rPr>
            </w:pPr>
            <w:r>
              <w:rPr>
                <w:sz w:val="16"/>
              </w:rPr>
              <w:t>《无公害食品渔用配合饲料安全限量》标准 2 分。</w:t>
            </w:r>
          </w:p>
        </w:tc>
        <w:tc>
          <w:tcPr>
            <w:tcW w:w="539" w:type="dxa"/>
          </w:tcPr>
          <w:p>
            <w:pPr>
              <w:pStyle w:val="8"/>
              <w:spacing w:before="5"/>
              <w:rPr>
                <w:rFonts w:ascii="微软雅黑"/>
                <w:sz w:val="8"/>
              </w:rPr>
            </w:pPr>
          </w:p>
          <w:p>
            <w:pPr>
              <w:pStyle w:val="8"/>
              <w:ind w:left="17"/>
              <w:jc w:val="center"/>
              <w:rPr>
                <w:sz w:val="16"/>
              </w:rPr>
            </w:pPr>
            <w:r>
              <w:rPr>
                <w:w w:val="100"/>
                <w:sz w:val="16"/>
              </w:rPr>
              <w:t>5</w:t>
            </w:r>
          </w:p>
        </w:tc>
        <w:tc>
          <w:tcPr>
            <w:tcW w:w="575" w:type="dxa"/>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10" w:hRule="atLeast"/>
        </w:trPr>
        <w:tc>
          <w:tcPr>
            <w:tcW w:w="1807" w:type="dxa"/>
            <w:vMerge w:val="continue"/>
            <w:tcBorders>
              <w:top w:val="nil"/>
              <w:bottom w:val="single" w:color="000000" w:sz="4" w:space="0"/>
            </w:tcBorders>
          </w:tcPr>
          <w:p>
            <w:pPr>
              <w:rPr>
                <w:sz w:val="2"/>
                <w:szCs w:val="2"/>
              </w:rPr>
            </w:pPr>
          </w:p>
        </w:tc>
        <w:tc>
          <w:tcPr>
            <w:tcW w:w="6126" w:type="dxa"/>
            <w:gridSpan w:val="4"/>
            <w:tcBorders>
              <w:bottom w:val="single" w:color="000000" w:sz="4" w:space="0"/>
            </w:tcBorders>
          </w:tcPr>
          <w:p>
            <w:pPr>
              <w:pStyle w:val="8"/>
              <w:spacing w:before="3"/>
              <w:rPr>
                <w:rFonts w:ascii="微软雅黑"/>
                <w:sz w:val="8"/>
              </w:rPr>
            </w:pPr>
          </w:p>
          <w:p>
            <w:pPr>
              <w:pStyle w:val="8"/>
              <w:ind w:left="106"/>
              <w:rPr>
                <w:sz w:val="16"/>
              </w:rPr>
            </w:pPr>
            <w:r>
              <w:rPr>
                <w:sz w:val="16"/>
              </w:rPr>
              <w:t>7.全部使用配合饲料，不直接投喂冰鲜饵料。部分用配合料扣 1 分。</w:t>
            </w:r>
          </w:p>
        </w:tc>
        <w:tc>
          <w:tcPr>
            <w:tcW w:w="539" w:type="dxa"/>
            <w:tcBorders>
              <w:bottom w:val="single" w:color="000000" w:sz="4" w:space="0"/>
            </w:tcBorders>
          </w:tcPr>
          <w:p>
            <w:pPr>
              <w:pStyle w:val="8"/>
              <w:spacing w:before="3"/>
              <w:rPr>
                <w:rFonts w:ascii="微软雅黑"/>
                <w:sz w:val="8"/>
              </w:rPr>
            </w:pPr>
          </w:p>
          <w:p>
            <w:pPr>
              <w:pStyle w:val="8"/>
              <w:ind w:left="17"/>
              <w:jc w:val="center"/>
              <w:rPr>
                <w:sz w:val="16"/>
              </w:rPr>
            </w:pPr>
            <w:r>
              <w:rPr>
                <w:w w:val="100"/>
                <w:sz w:val="16"/>
              </w:rPr>
              <w:t>5</w:t>
            </w:r>
          </w:p>
        </w:tc>
        <w:tc>
          <w:tcPr>
            <w:tcW w:w="575" w:type="dxa"/>
            <w:tcBorders>
              <w:bottom w:val="single" w:color="000000" w:sz="4" w:space="0"/>
            </w:tcBorders>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2" w:hRule="atLeast"/>
        </w:trPr>
        <w:tc>
          <w:tcPr>
            <w:tcW w:w="1807" w:type="dxa"/>
            <w:vMerge w:val="continue"/>
            <w:tcBorders>
              <w:top w:val="nil"/>
              <w:bottom w:val="single" w:color="000000" w:sz="4" w:space="0"/>
            </w:tcBorders>
          </w:tcPr>
          <w:p>
            <w:pPr>
              <w:rPr>
                <w:sz w:val="2"/>
                <w:szCs w:val="2"/>
              </w:rPr>
            </w:pPr>
          </w:p>
        </w:tc>
        <w:tc>
          <w:tcPr>
            <w:tcW w:w="6126" w:type="dxa"/>
            <w:gridSpan w:val="4"/>
            <w:tcBorders>
              <w:top w:val="single" w:color="000000" w:sz="4" w:space="0"/>
            </w:tcBorders>
          </w:tcPr>
          <w:p>
            <w:pPr>
              <w:pStyle w:val="8"/>
              <w:ind w:left="106" w:right="6"/>
              <w:rPr>
                <w:sz w:val="16"/>
              </w:rPr>
            </w:pPr>
            <w:r>
              <w:rPr>
                <w:sz w:val="16"/>
              </w:rPr>
              <w:t>8</w:t>
            </w:r>
            <w:r>
              <w:rPr>
                <w:spacing w:val="-4"/>
                <w:sz w:val="16"/>
              </w:rPr>
              <w:t>.兽药来源于合法企业的正规产品</w:t>
            </w:r>
            <w:r>
              <w:rPr>
                <w:spacing w:val="-3"/>
                <w:sz w:val="16"/>
              </w:rPr>
              <w:t>（</w:t>
            </w:r>
            <w:r>
              <w:rPr>
                <w:spacing w:val="-6"/>
                <w:sz w:val="16"/>
              </w:rPr>
              <w:t>查进货凭证、企业兽药生产和经营许可证</w:t>
            </w:r>
            <w:r>
              <w:rPr>
                <w:spacing w:val="-9"/>
                <w:sz w:val="16"/>
              </w:rPr>
              <w:t>）3</w:t>
            </w:r>
            <w:r>
              <w:rPr>
                <w:spacing w:val="-12"/>
                <w:sz w:val="16"/>
              </w:rPr>
              <w:t xml:space="preserve"> 分。</w:t>
            </w:r>
            <w:r>
              <w:rPr>
                <w:spacing w:val="-5"/>
                <w:sz w:val="16"/>
              </w:rPr>
              <w:t>使用兽药符合《兽药管理条例》和《无公害食品渔用药物使用准则》，不直接使用原</w:t>
            </w:r>
          </w:p>
          <w:p>
            <w:pPr>
              <w:pStyle w:val="8"/>
              <w:spacing w:before="5" w:line="187" w:lineRule="exact"/>
              <w:ind w:left="106"/>
              <w:rPr>
                <w:sz w:val="16"/>
              </w:rPr>
            </w:pPr>
            <w:r>
              <w:rPr>
                <w:sz w:val="16"/>
              </w:rPr>
              <w:t>料药（查用药处方）2 分。</w:t>
            </w:r>
          </w:p>
        </w:tc>
        <w:tc>
          <w:tcPr>
            <w:tcW w:w="539" w:type="dxa"/>
            <w:tcBorders>
              <w:top w:val="single" w:color="000000" w:sz="4" w:space="0"/>
            </w:tcBorders>
          </w:tcPr>
          <w:p>
            <w:pPr>
              <w:pStyle w:val="8"/>
              <w:spacing w:before="4"/>
              <w:rPr>
                <w:rFonts w:ascii="微软雅黑"/>
                <w:sz w:val="11"/>
              </w:rPr>
            </w:pPr>
          </w:p>
          <w:p>
            <w:pPr>
              <w:pStyle w:val="8"/>
              <w:ind w:left="17"/>
              <w:jc w:val="center"/>
              <w:rPr>
                <w:sz w:val="16"/>
              </w:rPr>
            </w:pPr>
            <w:r>
              <w:rPr>
                <w:w w:val="100"/>
                <w:sz w:val="16"/>
              </w:rPr>
              <w:t>5</w:t>
            </w:r>
          </w:p>
        </w:tc>
        <w:tc>
          <w:tcPr>
            <w:tcW w:w="575" w:type="dxa"/>
            <w:tcBorders>
              <w:top w:val="single" w:color="000000" w:sz="4" w:space="0"/>
            </w:tcBorders>
          </w:tcPr>
          <w:p>
            <w:pPr>
              <w:pStyle w:val="8"/>
              <w:rPr>
                <w:rFonts w:ascii="Times New Roman"/>
                <w:sz w:val="1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30" w:hRule="atLeast"/>
        </w:trPr>
        <w:tc>
          <w:tcPr>
            <w:tcW w:w="1807" w:type="dxa"/>
            <w:vMerge w:val="continue"/>
            <w:tcBorders>
              <w:top w:val="nil"/>
              <w:bottom w:val="single" w:color="000000" w:sz="4" w:space="0"/>
            </w:tcBorders>
          </w:tcPr>
          <w:p>
            <w:pPr>
              <w:rPr>
                <w:sz w:val="2"/>
                <w:szCs w:val="2"/>
              </w:rPr>
            </w:pPr>
          </w:p>
        </w:tc>
        <w:tc>
          <w:tcPr>
            <w:tcW w:w="6126" w:type="dxa"/>
            <w:gridSpan w:val="4"/>
            <w:tcBorders>
              <w:bottom w:val="single" w:color="000000" w:sz="4" w:space="0"/>
            </w:tcBorders>
          </w:tcPr>
          <w:p>
            <w:pPr>
              <w:pStyle w:val="8"/>
              <w:spacing w:before="58"/>
              <w:ind w:left="106" w:right="70"/>
              <w:rPr>
                <w:sz w:val="16"/>
              </w:rPr>
            </w:pPr>
            <w:r>
              <w:rPr>
                <w:sz w:val="16"/>
              </w:rPr>
              <w:t>9.使用水产养殖用兽药要严格执行使用安全间隔期或休药期的规定（查水产养殖用药记录），无记录 1 分。</w:t>
            </w:r>
          </w:p>
        </w:tc>
        <w:tc>
          <w:tcPr>
            <w:tcW w:w="539" w:type="dxa"/>
            <w:tcBorders>
              <w:bottom w:val="single" w:color="000000" w:sz="4" w:space="0"/>
            </w:tcBorders>
          </w:tcPr>
          <w:p>
            <w:pPr>
              <w:pStyle w:val="8"/>
              <w:spacing w:before="14"/>
              <w:rPr>
                <w:rFonts w:ascii="微软雅黑"/>
                <w:sz w:val="8"/>
              </w:rPr>
            </w:pPr>
          </w:p>
          <w:p>
            <w:pPr>
              <w:pStyle w:val="8"/>
              <w:ind w:left="17"/>
              <w:jc w:val="center"/>
              <w:rPr>
                <w:sz w:val="16"/>
              </w:rPr>
            </w:pPr>
            <w:r>
              <w:rPr>
                <w:w w:val="100"/>
                <w:sz w:val="16"/>
              </w:rPr>
              <w:t>5</w:t>
            </w:r>
          </w:p>
        </w:tc>
        <w:tc>
          <w:tcPr>
            <w:tcW w:w="575" w:type="dxa"/>
            <w:tcBorders>
              <w:bottom w:val="single" w:color="000000" w:sz="4" w:space="0"/>
            </w:tcBorders>
          </w:tcPr>
          <w:p>
            <w:pPr>
              <w:pStyle w:val="8"/>
              <w:rPr>
                <w:rFonts w:ascii="Times New Roman"/>
                <w:sz w:val="16"/>
              </w:rPr>
            </w:pPr>
          </w:p>
        </w:tc>
      </w:tr>
    </w:tbl>
    <w:p>
      <w:pPr>
        <w:spacing w:after="0"/>
        <w:rPr>
          <w:rFonts w:ascii="Times New Roman"/>
          <w:sz w:val="16"/>
        </w:rPr>
        <w:sectPr>
          <w:pgSz w:w="11910" w:h="16840"/>
          <w:pgMar w:top="1580" w:right="1260" w:bottom="280" w:left="1300" w:header="720" w:footer="720" w:gutter="0"/>
        </w:sectPr>
      </w:pPr>
    </w:p>
    <w:p>
      <w:pPr>
        <w:pStyle w:val="3"/>
        <w:spacing w:before="14" w:after="1"/>
        <w:rPr>
          <w:rFonts w:ascii="微软雅黑"/>
          <w:sz w:val="14"/>
        </w:rPr>
      </w:pPr>
    </w:p>
    <w:tbl>
      <w:tblPr>
        <w:tblStyle w:val="5"/>
        <w:tblW w:w="9047" w:type="dxa"/>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605"/>
        <w:gridCol w:w="1092"/>
        <w:gridCol w:w="2220"/>
        <w:gridCol w:w="1584"/>
        <w:gridCol w:w="625"/>
        <w:gridCol w:w="539"/>
        <w:gridCol w:w="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restart"/>
          </w:tcPr>
          <w:p>
            <w:pPr>
              <w:pStyle w:val="8"/>
              <w:rPr>
                <w:rFonts w:ascii="微软雅黑"/>
                <w:sz w:val="16"/>
              </w:rPr>
            </w:pPr>
          </w:p>
          <w:p>
            <w:pPr>
              <w:pStyle w:val="8"/>
              <w:rPr>
                <w:rFonts w:ascii="微软雅黑"/>
                <w:sz w:val="16"/>
              </w:rPr>
            </w:pPr>
          </w:p>
          <w:p>
            <w:pPr>
              <w:pStyle w:val="8"/>
              <w:rPr>
                <w:rFonts w:ascii="微软雅黑"/>
                <w:sz w:val="16"/>
              </w:rPr>
            </w:pPr>
          </w:p>
          <w:p>
            <w:pPr>
              <w:pStyle w:val="8"/>
              <w:rPr>
                <w:rFonts w:ascii="微软雅黑"/>
                <w:sz w:val="16"/>
              </w:rPr>
            </w:pPr>
          </w:p>
          <w:p>
            <w:pPr>
              <w:pStyle w:val="8"/>
              <w:rPr>
                <w:rFonts w:ascii="微软雅黑"/>
                <w:sz w:val="16"/>
              </w:rPr>
            </w:pPr>
          </w:p>
          <w:p>
            <w:pPr>
              <w:pStyle w:val="8"/>
              <w:rPr>
                <w:rFonts w:ascii="微软雅黑"/>
                <w:sz w:val="16"/>
              </w:rPr>
            </w:pPr>
          </w:p>
          <w:p>
            <w:pPr>
              <w:pStyle w:val="8"/>
              <w:rPr>
                <w:rFonts w:ascii="微软雅黑"/>
                <w:sz w:val="11"/>
              </w:rPr>
            </w:pPr>
          </w:p>
          <w:p>
            <w:pPr>
              <w:pStyle w:val="8"/>
              <w:ind w:left="262"/>
              <w:rPr>
                <w:b/>
                <w:sz w:val="16"/>
              </w:rPr>
            </w:pPr>
            <w:r>
              <w:rPr>
                <w:b/>
                <w:sz w:val="16"/>
              </w:rPr>
              <w:t>三、生产操作规范</w:t>
            </w:r>
          </w:p>
        </w:tc>
        <w:tc>
          <w:tcPr>
            <w:tcW w:w="6126" w:type="dxa"/>
            <w:gridSpan w:val="5"/>
          </w:tcPr>
          <w:p>
            <w:pPr>
              <w:pStyle w:val="8"/>
              <w:spacing w:before="48"/>
              <w:ind w:left="106"/>
              <w:rPr>
                <w:sz w:val="16"/>
              </w:rPr>
            </w:pPr>
            <w:r>
              <w:rPr>
                <w:sz w:val="16"/>
              </w:rPr>
              <w:t>10.根据本场实际，研究确定符合绿色发展要求的生态健康养殖模式 3 分。依法制定</w:t>
            </w:r>
          </w:p>
          <w:p>
            <w:pPr>
              <w:pStyle w:val="8"/>
              <w:spacing w:before="1"/>
              <w:ind w:left="106"/>
              <w:rPr>
                <w:sz w:val="16"/>
              </w:rPr>
            </w:pPr>
            <w:r>
              <w:rPr>
                <w:sz w:val="16"/>
              </w:rPr>
              <w:t>养殖生产或苗种繁育操作规范 3 分。</w:t>
            </w:r>
          </w:p>
        </w:tc>
        <w:tc>
          <w:tcPr>
            <w:tcW w:w="539" w:type="dxa"/>
          </w:tcPr>
          <w:p>
            <w:pPr>
              <w:pStyle w:val="8"/>
              <w:spacing w:before="3"/>
              <w:rPr>
                <w:rFonts w:ascii="微软雅黑"/>
                <w:sz w:val="8"/>
              </w:rPr>
            </w:pPr>
          </w:p>
          <w:p>
            <w:pPr>
              <w:pStyle w:val="8"/>
              <w:spacing w:before="1"/>
              <w:ind w:left="7"/>
              <w:jc w:val="center"/>
              <w:rPr>
                <w:sz w:val="16"/>
              </w:rPr>
            </w:pPr>
            <w:r>
              <w:rPr>
                <w:w w:val="100"/>
                <w:sz w:val="16"/>
              </w:rPr>
              <w:t>6</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9"/>
              <w:ind w:left="106"/>
              <w:rPr>
                <w:sz w:val="16"/>
              </w:rPr>
            </w:pPr>
            <w:r>
              <w:rPr>
                <w:sz w:val="16"/>
              </w:rPr>
              <w:t>11.建立水产苗种、渔用饲料、水产养殖用兽药等生产投入品存放、保管制度 3 分。</w:t>
            </w:r>
          </w:p>
          <w:p>
            <w:pPr>
              <w:pStyle w:val="8"/>
              <w:spacing w:before="1"/>
              <w:ind w:left="106"/>
              <w:rPr>
                <w:sz w:val="16"/>
              </w:rPr>
            </w:pPr>
            <w:r>
              <w:rPr>
                <w:sz w:val="16"/>
              </w:rPr>
              <w:t>制度张贴公示 2 分。</w:t>
            </w:r>
          </w:p>
        </w:tc>
        <w:tc>
          <w:tcPr>
            <w:tcW w:w="539" w:type="dxa"/>
          </w:tcPr>
          <w:p>
            <w:pPr>
              <w:pStyle w:val="8"/>
              <w:spacing w:before="4"/>
              <w:rPr>
                <w:rFonts w:ascii="微软雅黑"/>
                <w:sz w:val="8"/>
              </w:rPr>
            </w:pPr>
          </w:p>
          <w:p>
            <w:pPr>
              <w:pStyle w:val="8"/>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7" w:line="244" w:lineRule="auto"/>
              <w:ind w:left="106" w:right="165"/>
              <w:rPr>
                <w:sz w:val="16"/>
              </w:rPr>
            </w:pPr>
            <w:r>
              <w:rPr>
                <w:sz w:val="16"/>
              </w:rPr>
              <w:t>12.依法建立水产养殖生产记录和用药记录制度，按时记载，内容详细完整准确。缺一项记录扣 2 分，未按要求填写扣 2 分。</w:t>
            </w:r>
          </w:p>
        </w:tc>
        <w:tc>
          <w:tcPr>
            <w:tcW w:w="539" w:type="dxa"/>
          </w:tcPr>
          <w:p>
            <w:pPr>
              <w:pStyle w:val="8"/>
              <w:spacing w:before="5"/>
              <w:rPr>
                <w:rFonts w:ascii="微软雅黑"/>
                <w:sz w:val="8"/>
              </w:rPr>
            </w:pPr>
          </w:p>
          <w:p>
            <w:pPr>
              <w:pStyle w:val="8"/>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3"/>
              <w:rPr>
                <w:rFonts w:ascii="微软雅黑"/>
                <w:sz w:val="8"/>
              </w:rPr>
            </w:pPr>
          </w:p>
          <w:p>
            <w:pPr>
              <w:pStyle w:val="8"/>
              <w:spacing w:before="1"/>
              <w:ind w:left="106"/>
              <w:rPr>
                <w:sz w:val="16"/>
              </w:rPr>
            </w:pPr>
            <w:r>
              <w:rPr>
                <w:sz w:val="16"/>
              </w:rPr>
              <w:t>13.水产养殖生产记录和用药记录保存售后 2 年以上。</w:t>
            </w:r>
          </w:p>
        </w:tc>
        <w:tc>
          <w:tcPr>
            <w:tcW w:w="539" w:type="dxa"/>
          </w:tcPr>
          <w:p>
            <w:pPr>
              <w:pStyle w:val="8"/>
              <w:spacing w:before="3"/>
              <w:rPr>
                <w:rFonts w:ascii="微软雅黑"/>
                <w:sz w:val="8"/>
              </w:rPr>
            </w:pPr>
          </w:p>
          <w:p>
            <w:pPr>
              <w:pStyle w:val="8"/>
              <w:spacing w:before="1"/>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
              <w:rPr>
                <w:rFonts w:ascii="微软雅黑"/>
                <w:sz w:val="8"/>
              </w:rPr>
            </w:pPr>
          </w:p>
          <w:p>
            <w:pPr>
              <w:pStyle w:val="8"/>
              <w:ind w:left="106"/>
              <w:rPr>
                <w:sz w:val="16"/>
              </w:rPr>
            </w:pPr>
            <w:r>
              <w:rPr>
                <w:sz w:val="16"/>
              </w:rPr>
              <w:t>14.建立水产品销售记录并按时记载 3 分，内容详细完整准确 2 分。</w:t>
            </w:r>
          </w:p>
        </w:tc>
        <w:tc>
          <w:tcPr>
            <w:tcW w:w="539" w:type="dxa"/>
          </w:tcPr>
          <w:p>
            <w:pPr>
              <w:pStyle w:val="8"/>
              <w:spacing w:before="4"/>
              <w:rPr>
                <w:rFonts w:ascii="微软雅黑"/>
                <w:sz w:val="8"/>
              </w:rPr>
            </w:pPr>
          </w:p>
          <w:p>
            <w:pPr>
              <w:pStyle w:val="8"/>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7"/>
              <w:ind w:left="106"/>
              <w:rPr>
                <w:sz w:val="16"/>
              </w:rPr>
            </w:pPr>
            <w:r>
              <w:rPr>
                <w:sz w:val="16"/>
              </w:rPr>
              <w:t>15.单位内部管理制度健全，张贴重要的管理制度 3 分。定期对职工或成员进行健康</w:t>
            </w:r>
          </w:p>
          <w:p>
            <w:pPr>
              <w:pStyle w:val="8"/>
              <w:spacing w:before="4"/>
              <w:ind w:left="106"/>
              <w:rPr>
                <w:sz w:val="16"/>
              </w:rPr>
            </w:pPr>
            <w:r>
              <w:rPr>
                <w:sz w:val="16"/>
              </w:rPr>
              <w:t>养殖和质量安全教育培训 2 分。</w:t>
            </w:r>
          </w:p>
        </w:tc>
        <w:tc>
          <w:tcPr>
            <w:tcW w:w="539" w:type="dxa"/>
          </w:tcPr>
          <w:p>
            <w:pPr>
              <w:pStyle w:val="8"/>
              <w:spacing w:before="5"/>
              <w:rPr>
                <w:rFonts w:ascii="微软雅黑"/>
                <w:sz w:val="8"/>
              </w:rPr>
            </w:pPr>
          </w:p>
          <w:p>
            <w:pPr>
              <w:pStyle w:val="8"/>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8"/>
              <w:ind w:left="106" w:right="165"/>
              <w:rPr>
                <w:sz w:val="16"/>
              </w:rPr>
            </w:pPr>
            <w:r>
              <w:rPr>
                <w:sz w:val="16"/>
              </w:rPr>
              <w:t>16.病死水生动物按照《染疫水生动物无害化处理规程》标准进行无害化处理（查无害化处理记录）。</w:t>
            </w:r>
          </w:p>
        </w:tc>
        <w:tc>
          <w:tcPr>
            <w:tcW w:w="539" w:type="dxa"/>
          </w:tcPr>
          <w:p>
            <w:pPr>
              <w:pStyle w:val="8"/>
              <w:spacing w:before="3"/>
              <w:rPr>
                <w:rFonts w:ascii="微软雅黑"/>
                <w:sz w:val="8"/>
              </w:rPr>
            </w:pPr>
          </w:p>
          <w:p>
            <w:pPr>
              <w:pStyle w:val="8"/>
              <w:spacing w:before="1"/>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9"/>
              <w:ind w:left="106" w:right="165"/>
              <w:rPr>
                <w:sz w:val="16"/>
              </w:rPr>
            </w:pPr>
            <w:r>
              <w:rPr>
                <w:sz w:val="16"/>
              </w:rPr>
              <w:t>17.定期进行养殖尾水水质监测，废水排放达到《淡水池塘养殖水排放要求》《海水养殖水排放要求》标准（查水质检测报告）。</w:t>
            </w:r>
          </w:p>
        </w:tc>
        <w:tc>
          <w:tcPr>
            <w:tcW w:w="539" w:type="dxa"/>
          </w:tcPr>
          <w:p>
            <w:pPr>
              <w:pStyle w:val="8"/>
              <w:spacing w:before="4"/>
              <w:rPr>
                <w:rFonts w:ascii="微软雅黑"/>
                <w:sz w:val="8"/>
              </w:rPr>
            </w:pPr>
          </w:p>
          <w:p>
            <w:pPr>
              <w:pStyle w:val="8"/>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restart"/>
          </w:tcPr>
          <w:p>
            <w:pPr>
              <w:pStyle w:val="8"/>
              <w:rPr>
                <w:rFonts w:ascii="微软雅黑"/>
                <w:sz w:val="16"/>
              </w:rPr>
            </w:pPr>
          </w:p>
          <w:p>
            <w:pPr>
              <w:pStyle w:val="8"/>
              <w:spacing w:before="7"/>
              <w:rPr>
                <w:rFonts w:ascii="微软雅黑"/>
                <w:sz w:val="20"/>
              </w:rPr>
            </w:pPr>
          </w:p>
          <w:p>
            <w:pPr>
              <w:pStyle w:val="8"/>
              <w:spacing w:before="1"/>
              <w:ind w:left="262"/>
              <w:rPr>
                <w:b/>
                <w:sz w:val="16"/>
              </w:rPr>
            </w:pPr>
            <w:r>
              <w:rPr>
                <w:b/>
                <w:sz w:val="16"/>
              </w:rPr>
              <w:t>四、示范带动突出</w:t>
            </w:r>
          </w:p>
        </w:tc>
        <w:tc>
          <w:tcPr>
            <w:tcW w:w="6126" w:type="dxa"/>
            <w:gridSpan w:val="5"/>
          </w:tcPr>
          <w:p>
            <w:pPr>
              <w:pStyle w:val="8"/>
              <w:spacing w:before="47" w:line="244" w:lineRule="auto"/>
              <w:ind w:left="106" w:right="165"/>
              <w:rPr>
                <w:sz w:val="16"/>
              </w:rPr>
            </w:pPr>
            <w:r>
              <w:rPr>
                <w:sz w:val="16"/>
              </w:rPr>
              <w:t>18.积极主动为周边养殖户提供健康养殖技术咨询和培训服务，至少联系和示范带动周边养殖渔民 50 户以上，每年培训 150 人次以上。</w:t>
            </w:r>
          </w:p>
        </w:tc>
        <w:tc>
          <w:tcPr>
            <w:tcW w:w="539" w:type="dxa"/>
          </w:tcPr>
          <w:p>
            <w:pPr>
              <w:pStyle w:val="8"/>
              <w:spacing w:before="5"/>
              <w:rPr>
                <w:rFonts w:ascii="微软雅黑"/>
                <w:sz w:val="8"/>
              </w:rPr>
            </w:pPr>
          </w:p>
          <w:p>
            <w:pPr>
              <w:pStyle w:val="8"/>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atLeast"/>
        </w:trPr>
        <w:tc>
          <w:tcPr>
            <w:tcW w:w="1807" w:type="dxa"/>
            <w:vMerge w:val="continue"/>
            <w:tcBorders>
              <w:top w:val="nil"/>
            </w:tcBorders>
          </w:tcPr>
          <w:p>
            <w:pPr>
              <w:rPr>
                <w:sz w:val="2"/>
                <w:szCs w:val="2"/>
              </w:rPr>
            </w:pPr>
          </w:p>
        </w:tc>
        <w:tc>
          <w:tcPr>
            <w:tcW w:w="6126" w:type="dxa"/>
            <w:gridSpan w:val="5"/>
          </w:tcPr>
          <w:p>
            <w:pPr>
              <w:pStyle w:val="8"/>
              <w:spacing w:before="3"/>
              <w:rPr>
                <w:rFonts w:ascii="微软雅黑"/>
                <w:sz w:val="8"/>
              </w:rPr>
            </w:pPr>
          </w:p>
          <w:p>
            <w:pPr>
              <w:pStyle w:val="8"/>
              <w:spacing w:before="1"/>
              <w:ind w:left="106"/>
              <w:rPr>
                <w:sz w:val="16"/>
              </w:rPr>
            </w:pPr>
            <w:r>
              <w:rPr>
                <w:sz w:val="16"/>
              </w:rPr>
              <w:t>19.建立起产供销一体化或融合发展的新模式，形成具有一定知名度的水产品牌。</w:t>
            </w:r>
          </w:p>
        </w:tc>
        <w:tc>
          <w:tcPr>
            <w:tcW w:w="539" w:type="dxa"/>
          </w:tcPr>
          <w:p>
            <w:pPr>
              <w:pStyle w:val="8"/>
              <w:spacing w:before="3"/>
              <w:rPr>
                <w:rFonts w:ascii="微软雅黑"/>
                <w:sz w:val="8"/>
              </w:rPr>
            </w:pPr>
          </w:p>
          <w:p>
            <w:pPr>
              <w:pStyle w:val="8"/>
              <w:spacing w:before="1"/>
              <w:ind w:left="7"/>
              <w:jc w:val="center"/>
              <w:rPr>
                <w:sz w:val="16"/>
              </w:rPr>
            </w:pPr>
            <w:r>
              <w:rPr>
                <w:w w:val="100"/>
                <w:sz w:val="16"/>
              </w:rPr>
              <w:t>5</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07" w:type="dxa"/>
            <w:vMerge w:val="continue"/>
            <w:tcBorders>
              <w:top w:val="nil"/>
            </w:tcBorders>
          </w:tcPr>
          <w:p>
            <w:pPr>
              <w:rPr>
                <w:sz w:val="2"/>
                <w:szCs w:val="2"/>
              </w:rPr>
            </w:pPr>
          </w:p>
        </w:tc>
        <w:tc>
          <w:tcPr>
            <w:tcW w:w="6126" w:type="dxa"/>
            <w:gridSpan w:val="5"/>
          </w:tcPr>
          <w:p>
            <w:pPr>
              <w:pStyle w:val="8"/>
              <w:spacing w:before="4"/>
              <w:rPr>
                <w:rFonts w:ascii="微软雅黑"/>
                <w:sz w:val="8"/>
              </w:rPr>
            </w:pPr>
          </w:p>
          <w:p>
            <w:pPr>
              <w:pStyle w:val="8"/>
              <w:ind w:left="106"/>
              <w:rPr>
                <w:sz w:val="16"/>
              </w:rPr>
            </w:pPr>
            <w:r>
              <w:rPr>
                <w:sz w:val="16"/>
              </w:rPr>
              <w:t>20.被评为省级以上农业产业化龙头企业，或有农产品地理标志登记。</w:t>
            </w:r>
          </w:p>
        </w:tc>
        <w:tc>
          <w:tcPr>
            <w:tcW w:w="539" w:type="dxa"/>
          </w:tcPr>
          <w:p>
            <w:pPr>
              <w:pStyle w:val="8"/>
              <w:spacing w:before="4"/>
              <w:rPr>
                <w:rFonts w:ascii="微软雅黑"/>
                <w:sz w:val="8"/>
              </w:rPr>
            </w:pPr>
          </w:p>
          <w:p>
            <w:pPr>
              <w:pStyle w:val="8"/>
              <w:ind w:left="7"/>
              <w:jc w:val="center"/>
              <w:rPr>
                <w:sz w:val="16"/>
              </w:rPr>
            </w:pPr>
            <w:r>
              <w:rPr>
                <w:w w:val="100"/>
                <w:sz w:val="16"/>
              </w:rPr>
              <w:t>3</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6" w:hRule="atLeast"/>
        </w:trPr>
        <w:tc>
          <w:tcPr>
            <w:tcW w:w="7933" w:type="dxa"/>
            <w:gridSpan w:val="6"/>
          </w:tcPr>
          <w:p>
            <w:pPr>
              <w:pStyle w:val="8"/>
              <w:spacing w:before="95"/>
              <w:ind w:left="3785" w:right="3776"/>
              <w:jc w:val="center"/>
              <w:rPr>
                <w:b/>
                <w:sz w:val="16"/>
              </w:rPr>
            </w:pPr>
            <w:r>
              <w:rPr>
                <w:b/>
                <w:sz w:val="16"/>
              </w:rPr>
              <w:t>合计</w:t>
            </w:r>
          </w:p>
        </w:tc>
        <w:tc>
          <w:tcPr>
            <w:tcW w:w="539" w:type="dxa"/>
          </w:tcPr>
          <w:p>
            <w:pPr>
              <w:pStyle w:val="8"/>
              <w:spacing w:before="95"/>
              <w:ind w:left="129" w:right="119"/>
              <w:jc w:val="center"/>
              <w:rPr>
                <w:sz w:val="16"/>
              </w:rPr>
            </w:pPr>
            <w:r>
              <w:rPr>
                <w:sz w:val="16"/>
              </w:rPr>
              <w:t>100</w:t>
            </w:r>
          </w:p>
        </w:tc>
        <w:tc>
          <w:tcPr>
            <w:tcW w:w="575" w:type="dxa"/>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807" w:type="dxa"/>
            <w:vMerge w:val="restart"/>
          </w:tcPr>
          <w:p>
            <w:pPr>
              <w:pStyle w:val="8"/>
              <w:rPr>
                <w:rFonts w:ascii="微软雅黑"/>
                <w:sz w:val="16"/>
              </w:rPr>
            </w:pPr>
          </w:p>
          <w:p>
            <w:pPr>
              <w:pStyle w:val="8"/>
              <w:rPr>
                <w:rFonts w:ascii="微软雅黑"/>
                <w:sz w:val="16"/>
              </w:rPr>
            </w:pPr>
          </w:p>
          <w:p>
            <w:pPr>
              <w:pStyle w:val="8"/>
              <w:rPr>
                <w:rFonts w:ascii="微软雅黑"/>
                <w:sz w:val="9"/>
              </w:rPr>
            </w:pPr>
          </w:p>
          <w:p>
            <w:pPr>
              <w:pStyle w:val="8"/>
              <w:ind w:left="341"/>
              <w:rPr>
                <w:b/>
                <w:sz w:val="16"/>
              </w:rPr>
            </w:pPr>
            <w:r>
              <w:rPr>
                <w:b/>
                <w:sz w:val="16"/>
              </w:rPr>
              <w:t>验收工作组签名</w:t>
            </w:r>
          </w:p>
        </w:tc>
        <w:tc>
          <w:tcPr>
            <w:tcW w:w="605" w:type="dxa"/>
          </w:tcPr>
          <w:p>
            <w:pPr>
              <w:pStyle w:val="8"/>
              <w:spacing w:before="14"/>
              <w:rPr>
                <w:rFonts w:ascii="微软雅黑"/>
                <w:sz w:val="9"/>
              </w:rPr>
            </w:pPr>
          </w:p>
          <w:p>
            <w:pPr>
              <w:pStyle w:val="8"/>
              <w:ind w:left="120" w:right="113"/>
              <w:jc w:val="center"/>
              <w:rPr>
                <w:b/>
                <w:sz w:val="16"/>
              </w:rPr>
            </w:pPr>
            <w:r>
              <w:rPr>
                <w:b/>
                <w:sz w:val="16"/>
              </w:rPr>
              <w:t>姓名</w:t>
            </w:r>
          </w:p>
        </w:tc>
        <w:tc>
          <w:tcPr>
            <w:tcW w:w="1092" w:type="dxa"/>
          </w:tcPr>
          <w:p>
            <w:pPr>
              <w:pStyle w:val="8"/>
              <w:rPr>
                <w:rFonts w:ascii="Times New Roman"/>
                <w:sz w:val="16"/>
              </w:rPr>
            </w:pPr>
          </w:p>
        </w:tc>
        <w:tc>
          <w:tcPr>
            <w:tcW w:w="2220" w:type="dxa"/>
          </w:tcPr>
          <w:p>
            <w:pPr>
              <w:pStyle w:val="8"/>
              <w:spacing w:before="14"/>
              <w:rPr>
                <w:rFonts w:ascii="微软雅黑"/>
                <w:sz w:val="9"/>
              </w:rPr>
            </w:pPr>
          </w:p>
          <w:p>
            <w:pPr>
              <w:pStyle w:val="8"/>
              <w:ind w:right="937"/>
              <w:jc w:val="right"/>
              <w:rPr>
                <w:b/>
                <w:sz w:val="16"/>
              </w:rPr>
            </w:pPr>
            <w:r>
              <w:rPr>
                <w:b/>
                <w:sz w:val="16"/>
              </w:rPr>
              <w:t>单位</w:t>
            </w:r>
          </w:p>
        </w:tc>
        <w:tc>
          <w:tcPr>
            <w:tcW w:w="1584" w:type="dxa"/>
          </w:tcPr>
          <w:p>
            <w:pPr>
              <w:pStyle w:val="8"/>
              <w:rPr>
                <w:rFonts w:ascii="Times New Roman"/>
                <w:sz w:val="16"/>
              </w:rPr>
            </w:pPr>
          </w:p>
        </w:tc>
        <w:tc>
          <w:tcPr>
            <w:tcW w:w="625" w:type="dxa"/>
          </w:tcPr>
          <w:p>
            <w:pPr>
              <w:pStyle w:val="8"/>
              <w:spacing w:before="14"/>
              <w:rPr>
                <w:rFonts w:ascii="微软雅黑"/>
                <w:sz w:val="9"/>
              </w:rPr>
            </w:pPr>
          </w:p>
          <w:p>
            <w:pPr>
              <w:pStyle w:val="8"/>
              <w:ind w:left="132" w:right="121"/>
              <w:jc w:val="center"/>
              <w:rPr>
                <w:b/>
                <w:sz w:val="16"/>
              </w:rPr>
            </w:pPr>
            <w:r>
              <w:rPr>
                <w:b/>
                <w:sz w:val="16"/>
              </w:rPr>
              <w:t>职务</w:t>
            </w:r>
          </w:p>
        </w:tc>
        <w:tc>
          <w:tcPr>
            <w:tcW w:w="1114" w:type="dxa"/>
            <w:gridSpan w:val="2"/>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807" w:type="dxa"/>
            <w:vMerge w:val="continue"/>
            <w:tcBorders>
              <w:top w:val="nil"/>
            </w:tcBorders>
          </w:tcPr>
          <w:p>
            <w:pPr>
              <w:rPr>
                <w:sz w:val="2"/>
                <w:szCs w:val="2"/>
              </w:rPr>
            </w:pPr>
          </w:p>
        </w:tc>
        <w:tc>
          <w:tcPr>
            <w:tcW w:w="605" w:type="dxa"/>
          </w:tcPr>
          <w:p>
            <w:pPr>
              <w:pStyle w:val="8"/>
              <w:spacing w:before="13"/>
              <w:rPr>
                <w:rFonts w:ascii="微软雅黑"/>
                <w:sz w:val="9"/>
              </w:rPr>
            </w:pPr>
          </w:p>
          <w:p>
            <w:pPr>
              <w:pStyle w:val="8"/>
              <w:ind w:left="120" w:right="113"/>
              <w:jc w:val="center"/>
              <w:rPr>
                <w:b/>
                <w:sz w:val="16"/>
              </w:rPr>
            </w:pPr>
            <w:r>
              <w:rPr>
                <w:b/>
                <w:sz w:val="16"/>
              </w:rPr>
              <w:t>姓名</w:t>
            </w:r>
          </w:p>
        </w:tc>
        <w:tc>
          <w:tcPr>
            <w:tcW w:w="1092" w:type="dxa"/>
          </w:tcPr>
          <w:p>
            <w:pPr>
              <w:pStyle w:val="8"/>
              <w:rPr>
                <w:rFonts w:ascii="Times New Roman"/>
                <w:sz w:val="16"/>
              </w:rPr>
            </w:pPr>
          </w:p>
        </w:tc>
        <w:tc>
          <w:tcPr>
            <w:tcW w:w="2220" w:type="dxa"/>
          </w:tcPr>
          <w:p>
            <w:pPr>
              <w:pStyle w:val="8"/>
              <w:spacing w:before="13"/>
              <w:rPr>
                <w:rFonts w:ascii="微软雅黑"/>
                <w:sz w:val="9"/>
              </w:rPr>
            </w:pPr>
          </w:p>
          <w:p>
            <w:pPr>
              <w:pStyle w:val="8"/>
              <w:ind w:right="937"/>
              <w:jc w:val="right"/>
              <w:rPr>
                <w:b/>
                <w:sz w:val="16"/>
              </w:rPr>
            </w:pPr>
            <w:r>
              <w:rPr>
                <w:b/>
                <w:sz w:val="16"/>
              </w:rPr>
              <w:t>单位</w:t>
            </w:r>
          </w:p>
        </w:tc>
        <w:tc>
          <w:tcPr>
            <w:tcW w:w="1584" w:type="dxa"/>
          </w:tcPr>
          <w:p>
            <w:pPr>
              <w:pStyle w:val="8"/>
              <w:rPr>
                <w:rFonts w:ascii="Times New Roman"/>
                <w:sz w:val="16"/>
              </w:rPr>
            </w:pPr>
          </w:p>
        </w:tc>
        <w:tc>
          <w:tcPr>
            <w:tcW w:w="625" w:type="dxa"/>
          </w:tcPr>
          <w:p>
            <w:pPr>
              <w:pStyle w:val="8"/>
              <w:spacing w:before="13"/>
              <w:rPr>
                <w:rFonts w:ascii="微软雅黑"/>
                <w:sz w:val="9"/>
              </w:rPr>
            </w:pPr>
          </w:p>
          <w:p>
            <w:pPr>
              <w:pStyle w:val="8"/>
              <w:ind w:left="132" w:right="121"/>
              <w:jc w:val="center"/>
              <w:rPr>
                <w:b/>
                <w:sz w:val="16"/>
              </w:rPr>
            </w:pPr>
            <w:r>
              <w:rPr>
                <w:b/>
                <w:sz w:val="16"/>
              </w:rPr>
              <w:t>职务</w:t>
            </w:r>
          </w:p>
        </w:tc>
        <w:tc>
          <w:tcPr>
            <w:tcW w:w="1114" w:type="dxa"/>
            <w:gridSpan w:val="2"/>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807" w:type="dxa"/>
            <w:vMerge w:val="continue"/>
            <w:tcBorders>
              <w:top w:val="nil"/>
            </w:tcBorders>
          </w:tcPr>
          <w:p>
            <w:pPr>
              <w:rPr>
                <w:sz w:val="2"/>
                <w:szCs w:val="2"/>
              </w:rPr>
            </w:pPr>
          </w:p>
        </w:tc>
        <w:tc>
          <w:tcPr>
            <w:tcW w:w="605" w:type="dxa"/>
          </w:tcPr>
          <w:p>
            <w:pPr>
              <w:pStyle w:val="8"/>
              <w:spacing w:before="14"/>
              <w:rPr>
                <w:rFonts w:ascii="微软雅黑"/>
                <w:sz w:val="9"/>
              </w:rPr>
            </w:pPr>
          </w:p>
          <w:p>
            <w:pPr>
              <w:pStyle w:val="8"/>
              <w:spacing w:before="1"/>
              <w:ind w:left="120" w:right="113"/>
              <w:jc w:val="center"/>
              <w:rPr>
                <w:b/>
                <w:sz w:val="16"/>
              </w:rPr>
            </w:pPr>
            <w:r>
              <w:rPr>
                <w:b/>
                <w:sz w:val="16"/>
              </w:rPr>
              <w:t>姓名</w:t>
            </w:r>
          </w:p>
        </w:tc>
        <w:tc>
          <w:tcPr>
            <w:tcW w:w="1092" w:type="dxa"/>
          </w:tcPr>
          <w:p>
            <w:pPr>
              <w:pStyle w:val="8"/>
              <w:rPr>
                <w:rFonts w:ascii="Times New Roman"/>
                <w:sz w:val="16"/>
              </w:rPr>
            </w:pPr>
          </w:p>
        </w:tc>
        <w:tc>
          <w:tcPr>
            <w:tcW w:w="2220" w:type="dxa"/>
          </w:tcPr>
          <w:p>
            <w:pPr>
              <w:pStyle w:val="8"/>
              <w:spacing w:before="14"/>
              <w:rPr>
                <w:rFonts w:ascii="微软雅黑"/>
                <w:sz w:val="9"/>
              </w:rPr>
            </w:pPr>
          </w:p>
          <w:p>
            <w:pPr>
              <w:pStyle w:val="8"/>
              <w:spacing w:before="1"/>
              <w:ind w:right="937"/>
              <w:jc w:val="right"/>
              <w:rPr>
                <w:b/>
                <w:sz w:val="16"/>
              </w:rPr>
            </w:pPr>
            <w:r>
              <w:rPr>
                <w:b/>
                <w:sz w:val="16"/>
              </w:rPr>
              <w:t>单位</w:t>
            </w:r>
          </w:p>
        </w:tc>
        <w:tc>
          <w:tcPr>
            <w:tcW w:w="1584" w:type="dxa"/>
          </w:tcPr>
          <w:p>
            <w:pPr>
              <w:pStyle w:val="8"/>
              <w:rPr>
                <w:rFonts w:ascii="Times New Roman"/>
                <w:sz w:val="16"/>
              </w:rPr>
            </w:pPr>
          </w:p>
        </w:tc>
        <w:tc>
          <w:tcPr>
            <w:tcW w:w="625" w:type="dxa"/>
          </w:tcPr>
          <w:p>
            <w:pPr>
              <w:pStyle w:val="8"/>
              <w:spacing w:before="14"/>
              <w:rPr>
                <w:rFonts w:ascii="微软雅黑"/>
                <w:sz w:val="9"/>
              </w:rPr>
            </w:pPr>
          </w:p>
          <w:p>
            <w:pPr>
              <w:pStyle w:val="8"/>
              <w:spacing w:before="1"/>
              <w:ind w:left="132" w:right="121"/>
              <w:jc w:val="center"/>
              <w:rPr>
                <w:b/>
                <w:sz w:val="16"/>
              </w:rPr>
            </w:pPr>
            <w:r>
              <w:rPr>
                <w:b/>
                <w:sz w:val="16"/>
              </w:rPr>
              <w:t>职务</w:t>
            </w:r>
          </w:p>
        </w:tc>
        <w:tc>
          <w:tcPr>
            <w:tcW w:w="1114" w:type="dxa"/>
            <w:gridSpan w:val="2"/>
          </w:tcPr>
          <w:p>
            <w:pPr>
              <w:pStyle w:val="8"/>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13" w:hRule="atLeast"/>
        </w:trPr>
        <w:tc>
          <w:tcPr>
            <w:tcW w:w="1807" w:type="dxa"/>
          </w:tcPr>
          <w:p>
            <w:pPr>
              <w:pStyle w:val="8"/>
              <w:rPr>
                <w:rFonts w:ascii="微软雅黑"/>
                <w:sz w:val="16"/>
              </w:rPr>
            </w:pPr>
          </w:p>
          <w:p>
            <w:pPr>
              <w:pStyle w:val="8"/>
              <w:rPr>
                <w:rFonts w:ascii="微软雅黑"/>
                <w:sz w:val="22"/>
              </w:rPr>
            </w:pPr>
          </w:p>
          <w:p>
            <w:pPr>
              <w:pStyle w:val="8"/>
              <w:ind w:left="581" w:right="327" w:hanging="240"/>
              <w:rPr>
                <w:b/>
                <w:sz w:val="16"/>
              </w:rPr>
            </w:pPr>
            <w:r>
              <w:rPr>
                <w:b/>
                <w:sz w:val="16"/>
              </w:rPr>
              <w:t>市级农业农村局验收意见</w:t>
            </w:r>
          </w:p>
        </w:tc>
        <w:tc>
          <w:tcPr>
            <w:tcW w:w="7240" w:type="dxa"/>
            <w:gridSpan w:val="7"/>
          </w:tcPr>
          <w:p>
            <w:pPr>
              <w:pStyle w:val="8"/>
              <w:rPr>
                <w:rFonts w:ascii="微软雅黑"/>
                <w:sz w:val="16"/>
              </w:rPr>
            </w:pPr>
          </w:p>
          <w:p>
            <w:pPr>
              <w:pStyle w:val="8"/>
              <w:rPr>
                <w:rFonts w:ascii="微软雅黑"/>
                <w:sz w:val="16"/>
              </w:rPr>
            </w:pPr>
          </w:p>
          <w:p>
            <w:pPr>
              <w:pStyle w:val="8"/>
              <w:rPr>
                <w:rFonts w:ascii="微软雅黑"/>
                <w:sz w:val="16"/>
              </w:rPr>
            </w:pPr>
          </w:p>
          <w:p>
            <w:pPr>
              <w:pStyle w:val="8"/>
              <w:rPr>
                <w:rFonts w:ascii="微软雅黑"/>
                <w:sz w:val="16"/>
              </w:rPr>
            </w:pPr>
          </w:p>
          <w:p>
            <w:pPr>
              <w:pStyle w:val="8"/>
              <w:spacing w:before="11"/>
              <w:rPr>
                <w:rFonts w:ascii="微软雅黑"/>
                <w:sz w:val="11"/>
              </w:rPr>
            </w:pPr>
          </w:p>
          <w:p>
            <w:pPr>
              <w:pStyle w:val="8"/>
              <w:spacing w:line="210" w:lineRule="atLeast"/>
              <w:ind w:left="6387" w:right="93" w:firstLine="103"/>
              <w:jc w:val="right"/>
              <w:rPr>
                <w:sz w:val="16"/>
              </w:rPr>
            </w:pPr>
            <w:r>
              <w:rPr>
                <w:sz w:val="16"/>
              </w:rPr>
              <w:t>（公章） 年 月 日</w:t>
            </w:r>
          </w:p>
        </w:tc>
      </w:tr>
    </w:tbl>
    <w:p>
      <w:pPr>
        <w:pStyle w:val="3"/>
        <w:spacing w:before="9"/>
        <w:rPr>
          <w:rFonts w:ascii="微软雅黑"/>
          <w:sz w:val="4"/>
        </w:rPr>
      </w:pPr>
    </w:p>
    <w:p>
      <w:pPr>
        <w:spacing w:before="71"/>
        <w:ind w:left="231" w:right="0" w:firstLine="0"/>
        <w:jc w:val="left"/>
        <w:rPr>
          <w:sz w:val="20"/>
        </w:rPr>
      </w:pPr>
      <w:r>
        <w:rPr>
          <w:sz w:val="20"/>
        </w:rPr>
        <w:t>注：1.总分达到 80 分（含 80）以上为验收合格。</w:t>
      </w:r>
    </w:p>
    <w:p>
      <w:pPr>
        <w:pStyle w:val="3"/>
        <w:spacing w:before="4"/>
        <w:rPr>
          <w:sz w:val="14"/>
        </w:rPr>
      </w:pPr>
    </w:p>
    <w:p>
      <w:pPr>
        <w:spacing w:before="0"/>
        <w:ind w:left="631" w:right="0" w:firstLine="0"/>
        <w:jc w:val="left"/>
        <w:rPr>
          <w:sz w:val="20"/>
        </w:rPr>
      </w:pPr>
      <w:r>
        <w:rPr>
          <w:sz w:val="20"/>
        </w:rPr>
        <w:t>2.双面打印后填写，样式在省农业农村厅网站（dara.gd.gov.cn）下载。</w:t>
      </w:r>
    </w:p>
    <w:p>
      <w:pPr>
        <w:spacing w:after="0"/>
        <w:jc w:val="left"/>
        <w:rPr>
          <w:sz w:val="20"/>
        </w:rPr>
        <w:sectPr>
          <w:pgSz w:w="11910" w:h="16840"/>
          <w:pgMar w:top="1580" w:right="1260" w:bottom="280" w:left="1300" w:header="720" w:footer="720" w:gutter="0"/>
        </w:sectPr>
      </w:pPr>
    </w:p>
    <w:p>
      <w:pPr>
        <w:pStyle w:val="3"/>
        <w:spacing w:before="12"/>
        <w:rPr>
          <w:sz w:val="28"/>
        </w:rPr>
      </w:pPr>
    </w:p>
    <w:p>
      <w:pPr>
        <w:pStyle w:val="3"/>
        <w:spacing w:before="54"/>
        <w:ind w:left="231"/>
        <w:rPr>
          <w:rFonts w:hint="eastAsia" w:ascii="黑体" w:eastAsia="黑体"/>
        </w:rPr>
      </w:pPr>
      <w:r>
        <w:rPr>
          <w:rFonts w:hint="eastAsia" w:ascii="黑体" w:eastAsia="黑体"/>
        </w:rPr>
        <w:t>附件4</w:t>
      </w:r>
    </w:p>
    <w:p>
      <w:pPr>
        <w:pStyle w:val="3"/>
        <w:spacing w:before="11"/>
        <w:rPr>
          <w:rFonts w:ascii="黑体"/>
          <w:sz w:val="39"/>
        </w:rPr>
      </w:pPr>
    </w:p>
    <w:p>
      <w:pPr>
        <w:pStyle w:val="2"/>
        <w:spacing w:line="240" w:lineRule="auto"/>
        <w:ind w:left="912" w:right="0"/>
        <w:jc w:val="left"/>
      </w:pPr>
      <w:r>
        <w:t>广东省省级示范区（县）标准及评分表</w:t>
      </w:r>
    </w:p>
    <w:p>
      <w:pPr>
        <w:pStyle w:val="3"/>
        <w:spacing w:before="15"/>
        <w:rPr>
          <w:rFonts w:ascii="微软雅黑"/>
          <w:sz w:val="25"/>
        </w:rPr>
      </w:pPr>
    </w:p>
    <w:tbl>
      <w:tblPr>
        <w:tblStyle w:val="5"/>
        <w:tblW w:w="8854" w:type="dxa"/>
        <w:tblInd w:w="2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67"/>
        <w:gridCol w:w="5488"/>
        <w:gridCol w:w="726"/>
        <w:gridCol w:w="6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967" w:type="dxa"/>
          </w:tcPr>
          <w:p>
            <w:pPr>
              <w:pStyle w:val="8"/>
              <w:spacing w:before="127"/>
              <w:ind w:left="583"/>
              <w:rPr>
                <w:b/>
                <w:sz w:val="20"/>
              </w:rPr>
            </w:pPr>
            <w:r>
              <w:rPr>
                <w:b/>
                <w:sz w:val="20"/>
              </w:rPr>
              <w:t>县区全称</w:t>
            </w:r>
          </w:p>
        </w:tc>
        <w:tc>
          <w:tcPr>
            <w:tcW w:w="6887" w:type="dxa"/>
            <w:gridSpan w:val="3"/>
          </w:tcPr>
          <w:p>
            <w:pPr>
              <w:pStyle w:val="8"/>
              <w:tabs>
                <w:tab w:val="left" w:pos="3142"/>
              </w:tabs>
              <w:spacing w:before="127"/>
              <w:ind w:left="3"/>
              <w:jc w:val="center"/>
              <w:rPr>
                <w:b/>
                <w:sz w:val="20"/>
              </w:rPr>
            </w:pPr>
            <w:r>
              <w:rPr>
                <w:b/>
                <w:sz w:val="20"/>
              </w:rPr>
              <w:t>市</w:t>
            </w:r>
            <w:r>
              <w:rPr>
                <w:b/>
                <w:sz w:val="20"/>
              </w:rPr>
              <w:tab/>
            </w:r>
            <w:r>
              <w:rPr>
                <w:b/>
                <w:sz w:val="20"/>
              </w:rPr>
              <w:t>县</w:t>
            </w:r>
            <w:r>
              <w:rPr>
                <w:b/>
                <w:spacing w:val="12"/>
                <w:sz w:val="20"/>
              </w:rPr>
              <w:t>（</w:t>
            </w:r>
            <w:r>
              <w:rPr>
                <w:b/>
                <w:sz w:val="20"/>
              </w:rPr>
              <w:t>区、市）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8854" w:type="dxa"/>
            <w:gridSpan w:val="4"/>
          </w:tcPr>
          <w:p>
            <w:pPr>
              <w:pStyle w:val="8"/>
              <w:spacing w:before="128"/>
              <w:ind w:left="4"/>
              <w:rPr>
                <w:b/>
                <w:sz w:val="20"/>
              </w:rPr>
            </w:pPr>
            <w:r>
              <w:rPr>
                <w:b/>
                <w:sz w:val="20"/>
              </w:rPr>
              <w:t>一票否决 6 项（不合格的在右侧空格内划×）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1"/>
              <w:ind w:left="4"/>
              <w:rPr>
                <w:sz w:val="20"/>
              </w:rPr>
            </w:pPr>
            <w:r>
              <w:rPr>
                <w:sz w:val="20"/>
              </w:rPr>
              <w:t>1.成立创建工作领导小组，</w:t>
            </w:r>
            <w:r>
              <w:rPr>
                <w:position w:val="1"/>
                <w:sz w:val="20"/>
              </w:rPr>
              <w:t>依法编制颁布养殖水域滩涂规划</w:t>
            </w:r>
            <w:r>
              <w:rPr>
                <w:sz w:val="20"/>
              </w:rPr>
              <w:t>。</w:t>
            </w:r>
          </w:p>
        </w:tc>
        <w:tc>
          <w:tcPr>
            <w:tcW w:w="1399"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2.养殖面积20000 亩以上、养殖产量10000 吨以上。</w:t>
            </w:r>
          </w:p>
        </w:tc>
        <w:tc>
          <w:tcPr>
            <w:tcW w:w="1399"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atLeast"/>
        </w:trPr>
        <w:tc>
          <w:tcPr>
            <w:tcW w:w="7455" w:type="dxa"/>
            <w:gridSpan w:val="2"/>
          </w:tcPr>
          <w:p>
            <w:pPr>
              <w:pStyle w:val="8"/>
              <w:spacing w:before="128"/>
              <w:ind w:left="4"/>
              <w:rPr>
                <w:sz w:val="20"/>
              </w:rPr>
            </w:pPr>
            <w:r>
              <w:rPr>
                <w:sz w:val="20"/>
              </w:rPr>
              <w:t>3.县级技术推广（水生动物防疫）、水产品质量安全监管职能健全。</w:t>
            </w:r>
          </w:p>
        </w:tc>
        <w:tc>
          <w:tcPr>
            <w:tcW w:w="1399"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6"/>
              <w:ind w:left="4"/>
              <w:rPr>
                <w:sz w:val="20"/>
              </w:rPr>
            </w:pPr>
            <w:r>
              <w:rPr>
                <w:sz w:val="20"/>
              </w:rPr>
              <w:t>4.养殖水产品质量安全抽检合格率 97%以上。</w:t>
            </w:r>
          </w:p>
        </w:tc>
        <w:tc>
          <w:tcPr>
            <w:tcW w:w="1399"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5.至少有 5 家以上部、省级健康养殖示范场或省级良种场、菜篮子基地。</w:t>
            </w:r>
          </w:p>
        </w:tc>
        <w:tc>
          <w:tcPr>
            <w:tcW w:w="1399"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8"/>
              <w:ind w:left="4"/>
              <w:rPr>
                <w:sz w:val="20"/>
              </w:rPr>
            </w:pPr>
            <w:r>
              <w:rPr>
                <w:sz w:val="20"/>
              </w:rPr>
              <w:t>6.制定养殖尾水处理监管工作方案。</w:t>
            </w:r>
          </w:p>
        </w:tc>
        <w:tc>
          <w:tcPr>
            <w:tcW w:w="1399"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8854" w:type="dxa"/>
            <w:gridSpan w:val="4"/>
          </w:tcPr>
          <w:p>
            <w:pPr>
              <w:pStyle w:val="8"/>
              <w:spacing w:before="126"/>
              <w:ind w:left="2556" w:right="2532"/>
              <w:jc w:val="center"/>
              <w:rPr>
                <w:b/>
                <w:sz w:val="20"/>
              </w:rPr>
            </w:pPr>
            <w:r>
              <w:rPr>
                <w:b/>
                <w:sz w:val="20"/>
              </w:rPr>
              <w:t>如无一票否决项填写以下评分项（20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9"/>
              <w:jc w:val="center"/>
              <w:rPr>
                <w:b/>
                <w:sz w:val="20"/>
              </w:rPr>
            </w:pPr>
            <w:r>
              <w:rPr>
                <w:b/>
                <w:sz w:val="20"/>
              </w:rPr>
              <w:t>考核项目</w:t>
            </w:r>
          </w:p>
        </w:tc>
        <w:tc>
          <w:tcPr>
            <w:tcW w:w="726" w:type="dxa"/>
          </w:tcPr>
          <w:p>
            <w:pPr>
              <w:pStyle w:val="8"/>
              <w:spacing w:before="127"/>
              <w:ind w:left="142" w:right="132"/>
              <w:jc w:val="center"/>
              <w:rPr>
                <w:b/>
                <w:sz w:val="20"/>
              </w:rPr>
            </w:pPr>
            <w:r>
              <w:rPr>
                <w:b/>
                <w:sz w:val="20"/>
              </w:rPr>
              <w:t>分值</w:t>
            </w:r>
          </w:p>
        </w:tc>
        <w:tc>
          <w:tcPr>
            <w:tcW w:w="673" w:type="dxa"/>
          </w:tcPr>
          <w:p>
            <w:pPr>
              <w:pStyle w:val="8"/>
              <w:spacing w:before="127"/>
              <w:ind w:left="135"/>
              <w:rPr>
                <w:b/>
                <w:sz w:val="20"/>
              </w:rPr>
            </w:pPr>
            <w:r>
              <w:rPr>
                <w:b/>
                <w:sz w:val="2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8"/>
              <w:ind w:left="4"/>
              <w:rPr>
                <w:sz w:val="20"/>
              </w:rPr>
            </w:pPr>
            <w:r>
              <w:rPr>
                <w:sz w:val="20"/>
              </w:rPr>
              <w:t>1.创建工作纳入农业农村年度重点工作。</w:t>
            </w:r>
          </w:p>
        </w:tc>
        <w:tc>
          <w:tcPr>
            <w:tcW w:w="726" w:type="dxa"/>
          </w:tcPr>
          <w:p>
            <w:pPr>
              <w:pStyle w:val="8"/>
              <w:spacing w:before="128"/>
              <w:ind w:left="136" w:right="132"/>
              <w:jc w:val="center"/>
              <w:rPr>
                <w:sz w:val="20"/>
              </w:rPr>
            </w:pPr>
            <w:r>
              <w:rPr>
                <w:w w:val="95"/>
                <w:sz w:val="20"/>
              </w:rPr>
              <w:t>0-7</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atLeast"/>
        </w:trPr>
        <w:tc>
          <w:tcPr>
            <w:tcW w:w="7455" w:type="dxa"/>
            <w:gridSpan w:val="2"/>
          </w:tcPr>
          <w:p>
            <w:pPr>
              <w:pStyle w:val="8"/>
              <w:spacing w:before="126"/>
              <w:ind w:left="4"/>
              <w:rPr>
                <w:sz w:val="20"/>
              </w:rPr>
            </w:pPr>
            <w:r>
              <w:rPr>
                <w:sz w:val="20"/>
              </w:rPr>
              <w:t>2.积极开展良种推广，良种覆盖率得到提高。</w:t>
            </w:r>
          </w:p>
        </w:tc>
        <w:tc>
          <w:tcPr>
            <w:tcW w:w="726" w:type="dxa"/>
          </w:tcPr>
          <w:p>
            <w:pPr>
              <w:pStyle w:val="8"/>
              <w:spacing w:before="126"/>
              <w:ind w:left="136" w:right="132"/>
              <w:jc w:val="center"/>
              <w:rPr>
                <w:sz w:val="20"/>
              </w:rPr>
            </w:pPr>
            <w:r>
              <w:rPr>
                <w:w w:val="95"/>
                <w:sz w:val="20"/>
              </w:rPr>
              <w:t>0-6</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6" w:hRule="atLeast"/>
        </w:trPr>
        <w:tc>
          <w:tcPr>
            <w:tcW w:w="7455" w:type="dxa"/>
            <w:gridSpan w:val="2"/>
          </w:tcPr>
          <w:p>
            <w:pPr>
              <w:pStyle w:val="8"/>
              <w:spacing w:before="50" w:line="242" w:lineRule="auto"/>
              <w:ind w:left="4" w:right="442"/>
              <w:rPr>
                <w:sz w:val="20"/>
              </w:rPr>
            </w:pPr>
            <w:r>
              <w:rPr>
                <w:w w:val="90"/>
                <w:sz w:val="20"/>
              </w:rPr>
              <w:t xml:space="preserve">3.科学合理开发利用水域滩涂发展水产养殖，严格保护规划内的养殖水域滩涂，无违  </w:t>
            </w:r>
            <w:r>
              <w:rPr>
                <w:sz w:val="20"/>
              </w:rPr>
              <w:t>法侵占养殖水域滩涂行为。</w:t>
            </w:r>
          </w:p>
        </w:tc>
        <w:tc>
          <w:tcPr>
            <w:tcW w:w="726" w:type="dxa"/>
          </w:tcPr>
          <w:p>
            <w:pPr>
              <w:pStyle w:val="8"/>
              <w:spacing w:before="14"/>
              <w:rPr>
                <w:rFonts w:ascii="微软雅黑"/>
                <w:sz w:val="9"/>
              </w:rPr>
            </w:pPr>
          </w:p>
          <w:p>
            <w:pPr>
              <w:pStyle w:val="8"/>
              <w:ind w:left="136" w:right="132"/>
              <w:jc w:val="center"/>
              <w:rPr>
                <w:sz w:val="20"/>
              </w:rPr>
            </w:pPr>
            <w:r>
              <w:rPr>
                <w:w w:val="95"/>
                <w:sz w:val="20"/>
              </w:rPr>
              <w:t>0-7</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4.建立养殖场数据库，县（区）内养殖企业信息资料齐全。</w:t>
            </w:r>
          </w:p>
        </w:tc>
        <w:tc>
          <w:tcPr>
            <w:tcW w:w="726" w:type="dxa"/>
          </w:tcPr>
          <w:p>
            <w:pPr>
              <w:pStyle w:val="8"/>
              <w:spacing w:before="127"/>
              <w:ind w:left="142" w:right="131"/>
              <w:jc w:val="center"/>
              <w:rPr>
                <w:sz w:val="20"/>
              </w:rPr>
            </w:pPr>
            <w:r>
              <w:rPr>
                <w:sz w:val="20"/>
              </w:rPr>
              <w:t>0-4</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1"/>
              <w:ind w:left="4"/>
              <w:rPr>
                <w:sz w:val="20"/>
              </w:rPr>
            </w:pPr>
            <w:r>
              <w:rPr>
                <w:position w:val="1"/>
                <w:sz w:val="20"/>
              </w:rPr>
              <w:t xml:space="preserve">5.水产苗种生产许可证核发率 </w:t>
            </w:r>
            <w:r>
              <w:rPr>
                <w:sz w:val="20"/>
              </w:rPr>
              <w:t>90%</w:t>
            </w:r>
            <w:r>
              <w:rPr>
                <w:position w:val="1"/>
                <w:sz w:val="20"/>
              </w:rPr>
              <w:t>以上，苗种生产秩序良好。</w:t>
            </w:r>
          </w:p>
        </w:tc>
        <w:tc>
          <w:tcPr>
            <w:tcW w:w="726" w:type="dxa"/>
          </w:tcPr>
          <w:p>
            <w:pPr>
              <w:pStyle w:val="8"/>
              <w:spacing w:before="126"/>
              <w:ind w:left="142" w:right="131"/>
              <w:jc w:val="center"/>
              <w:rPr>
                <w:sz w:val="20"/>
              </w:rPr>
            </w:pPr>
            <w:r>
              <w:rPr>
                <w:sz w:val="20"/>
              </w:rPr>
              <w:t>0-4</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6.渔用饲料和渔用兽药经营许可证核发率均为 100%，经营规范，市场秩序良好。</w:t>
            </w:r>
          </w:p>
        </w:tc>
        <w:tc>
          <w:tcPr>
            <w:tcW w:w="726" w:type="dxa"/>
          </w:tcPr>
          <w:p>
            <w:pPr>
              <w:pStyle w:val="8"/>
              <w:spacing w:before="127"/>
              <w:ind w:left="142" w:right="131"/>
              <w:jc w:val="center"/>
              <w:rPr>
                <w:sz w:val="20"/>
              </w:rPr>
            </w:pPr>
            <w:r>
              <w:rPr>
                <w:sz w:val="20"/>
              </w:rPr>
              <w:t>0-4</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2"/>
              <w:ind w:left="4"/>
              <w:rPr>
                <w:sz w:val="20"/>
              </w:rPr>
            </w:pPr>
            <w:r>
              <w:rPr>
                <w:sz w:val="20"/>
              </w:rPr>
              <w:t>7.建立健全水产苗种产地检疫制度，开展检疫监督执法</w:t>
            </w:r>
            <w:r>
              <w:rPr>
                <w:position w:val="1"/>
                <w:sz w:val="20"/>
              </w:rPr>
              <w:t>。</w:t>
            </w:r>
          </w:p>
        </w:tc>
        <w:tc>
          <w:tcPr>
            <w:tcW w:w="726" w:type="dxa"/>
          </w:tcPr>
          <w:p>
            <w:pPr>
              <w:pStyle w:val="8"/>
              <w:spacing w:before="128"/>
              <w:ind w:left="142" w:right="131"/>
              <w:jc w:val="center"/>
              <w:rPr>
                <w:sz w:val="20"/>
              </w:rPr>
            </w:pPr>
            <w:r>
              <w:rPr>
                <w:sz w:val="20"/>
              </w:rPr>
              <w:t>0-5</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6"/>
              <w:ind w:left="4"/>
              <w:rPr>
                <w:sz w:val="20"/>
              </w:rPr>
            </w:pPr>
            <w:r>
              <w:rPr>
                <w:sz w:val="20"/>
              </w:rPr>
              <w:t>8.建立乡村兽医备案制度，有登记备案的渔业乡村兽医提供服务。</w:t>
            </w:r>
          </w:p>
        </w:tc>
        <w:tc>
          <w:tcPr>
            <w:tcW w:w="726" w:type="dxa"/>
          </w:tcPr>
          <w:p>
            <w:pPr>
              <w:pStyle w:val="8"/>
              <w:spacing w:before="126"/>
              <w:ind w:left="142" w:right="131"/>
              <w:jc w:val="center"/>
              <w:rPr>
                <w:sz w:val="20"/>
              </w:rPr>
            </w:pPr>
            <w:r>
              <w:rPr>
                <w:sz w:val="20"/>
              </w:rPr>
              <w:t>0-5</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9.技术推广、动物防疫、质量监管等有关机构的公益事业有财政预算支持。</w:t>
            </w:r>
          </w:p>
        </w:tc>
        <w:tc>
          <w:tcPr>
            <w:tcW w:w="726" w:type="dxa"/>
          </w:tcPr>
          <w:p>
            <w:pPr>
              <w:pStyle w:val="8"/>
              <w:spacing w:before="127"/>
              <w:ind w:left="142" w:right="131"/>
              <w:jc w:val="center"/>
              <w:rPr>
                <w:sz w:val="20"/>
              </w:rPr>
            </w:pPr>
            <w:r>
              <w:rPr>
                <w:sz w:val="20"/>
              </w:rPr>
              <w:t>0-5</w:t>
            </w:r>
          </w:p>
        </w:tc>
        <w:tc>
          <w:tcPr>
            <w:tcW w:w="673"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455" w:type="dxa"/>
            <w:gridSpan w:val="2"/>
          </w:tcPr>
          <w:p>
            <w:pPr>
              <w:pStyle w:val="8"/>
              <w:spacing w:before="51" w:line="242" w:lineRule="auto"/>
              <w:ind w:left="4" w:right="-15"/>
              <w:rPr>
                <w:sz w:val="20"/>
              </w:rPr>
            </w:pPr>
            <w:r>
              <w:rPr>
                <w:w w:val="95"/>
                <w:sz w:val="20"/>
              </w:rPr>
              <w:t>10</w:t>
            </w:r>
            <w:r>
              <w:rPr>
                <w:spacing w:val="-3"/>
                <w:w w:val="95"/>
                <w:sz w:val="20"/>
              </w:rPr>
              <w:t xml:space="preserve">.积极开展健康养殖技术培训、水产养殖病害测报、重大水生动物疫病监测和病害防  </w:t>
            </w:r>
            <w:r>
              <w:rPr>
                <w:spacing w:val="-3"/>
                <w:sz w:val="20"/>
              </w:rPr>
              <w:t>治服务。</w:t>
            </w:r>
          </w:p>
        </w:tc>
        <w:tc>
          <w:tcPr>
            <w:tcW w:w="726" w:type="dxa"/>
          </w:tcPr>
          <w:p>
            <w:pPr>
              <w:pStyle w:val="8"/>
              <w:spacing w:before="14"/>
              <w:rPr>
                <w:rFonts w:ascii="微软雅黑"/>
                <w:sz w:val="9"/>
              </w:rPr>
            </w:pPr>
          </w:p>
          <w:p>
            <w:pPr>
              <w:pStyle w:val="8"/>
              <w:ind w:left="142" w:right="131"/>
              <w:jc w:val="center"/>
              <w:rPr>
                <w:sz w:val="20"/>
              </w:rPr>
            </w:pPr>
            <w:r>
              <w:rPr>
                <w:sz w:val="20"/>
              </w:rPr>
              <w:t>0-6</w:t>
            </w:r>
          </w:p>
        </w:tc>
        <w:tc>
          <w:tcPr>
            <w:tcW w:w="673" w:type="dxa"/>
          </w:tcPr>
          <w:p>
            <w:pPr>
              <w:pStyle w:val="8"/>
              <w:rPr>
                <w:rFonts w:ascii="Times New Roman"/>
                <w:sz w:val="20"/>
              </w:rPr>
            </w:pPr>
          </w:p>
        </w:tc>
      </w:tr>
    </w:tbl>
    <w:p>
      <w:pPr>
        <w:spacing w:after="0"/>
        <w:rPr>
          <w:rFonts w:ascii="Times New Roman"/>
          <w:sz w:val="20"/>
        </w:rPr>
        <w:sectPr>
          <w:pgSz w:w="11910" w:h="16840"/>
          <w:pgMar w:top="1580" w:right="1260" w:bottom="280" w:left="1300" w:header="720" w:footer="720" w:gutter="0"/>
        </w:sectPr>
      </w:pPr>
    </w:p>
    <w:p>
      <w:pPr>
        <w:pStyle w:val="3"/>
        <w:spacing w:before="14" w:after="1"/>
        <w:rPr>
          <w:rFonts w:ascii="微软雅黑"/>
          <w:sz w:val="14"/>
        </w:rPr>
      </w:pPr>
    </w:p>
    <w:tbl>
      <w:tblPr>
        <w:tblStyle w:val="5"/>
        <w:tblW w:w="8854" w:type="dxa"/>
        <w:tblInd w:w="2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63"/>
        <w:gridCol w:w="3792"/>
        <w:gridCol w:w="726"/>
        <w:gridCol w:w="6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8"/>
              <w:ind w:left="4"/>
              <w:rPr>
                <w:sz w:val="20"/>
              </w:rPr>
            </w:pPr>
            <w:r>
              <w:rPr>
                <w:sz w:val="20"/>
              </w:rPr>
              <w:t>11.对全县养殖企业、渔民专业合作社、家庭渔场进行药残抽检。</w:t>
            </w:r>
          </w:p>
        </w:tc>
        <w:tc>
          <w:tcPr>
            <w:tcW w:w="726" w:type="dxa"/>
          </w:tcPr>
          <w:p>
            <w:pPr>
              <w:pStyle w:val="8"/>
              <w:spacing w:before="128"/>
              <w:ind w:right="199"/>
              <w:jc w:val="right"/>
              <w:rPr>
                <w:sz w:val="20"/>
              </w:rPr>
            </w:pPr>
            <w:r>
              <w:rPr>
                <w:sz w:val="20"/>
              </w:rPr>
              <w:t>0-4</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6"/>
              <w:ind w:left="4"/>
              <w:rPr>
                <w:sz w:val="20"/>
              </w:rPr>
            </w:pPr>
            <w:r>
              <w:rPr>
                <w:sz w:val="20"/>
              </w:rPr>
              <w:t>12.药残检测超标产品依法处理率 100%，不发生重大水产品质量安全事件。</w:t>
            </w:r>
          </w:p>
        </w:tc>
        <w:tc>
          <w:tcPr>
            <w:tcW w:w="726" w:type="dxa"/>
          </w:tcPr>
          <w:p>
            <w:pPr>
              <w:pStyle w:val="8"/>
              <w:spacing w:before="126"/>
              <w:ind w:right="199"/>
              <w:jc w:val="right"/>
              <w:rPr>
                <w:sz w:val="20"/>
              </w:rPr>
            </w:pPr>
            <w:r>
              <w:rPr>
                <w:sz w:val="20"/>
              </w:rPr>
              <w:t>0-6</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13.养殖水源水质符合无公害水产养殖用水标准，养殖尾水达标排放。</w:t>
            </w:r>
          </w:p>
        </w:tc>
        <w:tc>
          <w:tcPr>
            <w:tcW w:w="726" w:type="dxa"/>
          </w:tcPr>
          <w:p>
            <w:pPr>
              <w:pStyle w:val="8"/>
              <w:spacing w:before="127"/>
              <w:ind w:right="199"/>
              <w:jc w:val="right"/>
              <w:rPr>
                <w:sz w:val="20"/>
              </w:rPr>
            </w:pPr>
            <w:r>
              <w:rPr>
                <w:sz w:val="20"/>
              </w:rPr>
              <w:t>0-5</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8"/>
              <w:ind w:left="4"/>
              <w:rPr>
                <w:sz w:val="20"/>
              </w:rPr>
            </w:pPr>
            <w:r>
              <w:rPr>
                <w:sz w:val="20"/>
              </w:rPr>
              <w:t>14.积极开展无公害水产品产地认证。</w:t>
            </w:r>
          </w:p>
        </w:tc>
        <w:tc>
          <w:tcPr>
            <w:tcW w:w="726" w:type="dxa"/>
          </w:tcPr>
          <w:p>
            <w:pPr>
              <w:pStyle w:val="8"/>
              <w:spacing w:before="128"/>
              <w:ind w:right="199"/>
              <w:jc w:val="right"/>
              <w:rPr>
                <w:sz w:val="20"/>
              </w:rPr>
            </w:pPr>
            <w:r>
              <w:rPr>
                <w:sz w:val="20"/>
              </w:rPr>
              <w:t>0-4</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1"/>
              <w:ind w:left="4"/>
              <w:rPr>
                <w:sz w:val="20"/>
              </w:rPr>
            </w:pPr>
            <w:r>
              <w:rPr>
                <w:sz w:val="20"/>
              </w:rPr>
              <w:t>15.80%以上的陆基工厂化养殖、设施养殖实现循环水养殖</w:t>
            </w:r>
            <w:r>
              <w:rPr>
                <w:position w:val="1"/>
                <w:sz w:val="20"/>
              </w:rPr>
              <w:t>。</w:t>
            </w:r>
          </w:p>
        </w:tc>
        <w:tc>
          <w:tcPr>
            <w:tcW w:w="726" w:type="dxa"/>
          </w:tcPr>
          <w:p>
            <w:pPr>
              <w:pStyle w:val="8"/>
              <w:spacing w:before="126"/>
              <w:ind w:right="199"/>
              <w:jc w:val="right"/>
              <w:rPr>
                <w:sz w:val="20"/>
              </w:rPr>
            </w:pPr>
            <w:r>
              <w:rPr>
                <w:sz w:val="20"/>
              </w:rPr>
              <w:t>0-5</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2"/>
              <w:ind w:left="4"/>
              <w:rPr>
                <w:sz w:val="20"/>
              </w:rPr>
            </w:pPr>
            <w:r>
              <w:rPr>
                <w:position w:val="1"/>
                <w:sz w:val="20"/>
              </w:rPr>
              <w:t>16.池塘养殖类 80</w:t>
            </w:r>
            <w:r>
              <w:rPr>
                <w:sz w:val="20"/>
              </w:rPr>
              <w:t>%</w:t>
            </w:r>
            <w:r>
              <w:rPr>
                <w:position w:val="1"/>
                <w:sz w:val="20"/>
              </w:rPr>
              <w:t>以上的生产单位使用增氧、投饵等养殖机械。</w:t>
            </w:r>
          </w:p>
        </w:tc>
        <w:tc>
          <w:tcPr>
            <w:tcW w:w="726" w:type="dxa"/>
          </w:tcPr>
          <w:p>
            <w:pPr>
              <w:pStyle w:val="8"/>
              <w:spacing w:before="127"/>
              <w:ind w:right="199"/>
              <w:jc w:val="right"/>
              <w:rPr>
                <w:sz w:val="20"/>
              </w:rPr>
            </w:pPr>
            <w:r>
              <w:rPr>
                <w:sz w:val="20"/>
              </w:rPr>
              <w:t>0-5</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8"/>
              <w:ind w:left="4"/>
              <w:rPr>
                <w:sz w:val="20"/>
              </w:rPr>
            </w:pPr>
            <w:r>
              <w:rPr>
                <w:w w:val="95"/>
                <w:sz w:val="20"/>
              </w:rPr>
              <w:t>17.养殖企业、渔民专业合作社、家庭渔场制订生产操作规程和质量安全控制措施。</w:t>
            </w:r>
          </w:p>
        </w:tc>
        <w:tc>
          <w:tcPr>
            <w:tcW w:w="726" w:type="dxa"/>
          </w:tcPr>
          <w:p>
            <w:pPr>
              <w:pStyle w:val="8"/>
              <w:spacing w:before="128"/>
              <w:ind w:right="199"/>
              <w:jc w:val="right"/>
              <w:rPr>
                <w:sz w:val="20"/>
              </w:rPr>
            </w:pPr>
            <w:r>
              <w:rPr>
                <w:sz w:val="20"/>
              </w:rPr>
              <w:t>0-6</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6"/>
              <w:ind w:left="4"/>
              <w:rPr>
                <w:sz w:val="20"/>
              </w:rPr>
            </w:pPr>
            <w:r>
              <w:rPr>
                <w:sz w:val="20"/>
              </w:rPr>
              <w:t>18.建立养殖生产、药物使用和产品销售三项记录监管制度。</w:t>
            </w:r>
          </w:p>
        </w:tc>
        <w:tc>
          <w:tcPr>
            <w:tcW w:w="726" w:type="dxa"/>
          </w:tcPr>
          <w:p>
            <w:pPr>
              <w:pStyle w:val="8"/>
              <w:spacing w:before="126"/>
              <w:ind w:right="199"/>
              <w:jc w:val="right"/>
              <w:rPr>
                <w:sz w:val="20"/>
              </w:rPr>
            </w:pPr>
            <w:r>
              <w:rPr>
                <w:sz w:val="20"/>
              </w:rPr>
              <w:t>0-4</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spacing w:before="127"/>
              <w:ind w:left="4"/>
              <w:rPr>
                <w:sz w:val="20"/>
              </w:rPr>
            </w:pPr>
            <w:r>
              <w:rPr>
                <w:sz w:val="20"/>
              </w:rPr>
              <w:t>19.建立养殖水产品可追溯制度。</w:t>
            </w:r>
          </w:p>
        </w:tc>
        <w:tc>
          <w:tcPr>
            <w:tcW w:w="726" w:type="dxa"/>
          </w:tcPr>
          <w:p>
            <w:pPr>
              <w:pStyle w:val="8"/>
              <w:spacing w:before="127"/>
              <w:ind w:right="199"/>
              <w:jc w:val="right"/>
              <w:rPr>
                <w:sz w:val="20"/>
              </w:rPr>
            </w:pPr>
            <w:r>
              <w:rPr>
                <w:sz w:val="20"/>
              </w:rPr>
              <w:t>0-4</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atLeast"/>
        </w:trPr>
        <w:tc>
          <w:tcPr>
            <w:tcW w:w="7455" w:type="dxa"/>
            <w:gridSpan w:val="2"/>
          </w:tcPr>
          <w:p>
            <w:pPr>
              <w:pStyle w:val="8"/>
              <w:spacing w:before="128"/>
              <w:ind w:left="4"/>
              <w:rPr>
                <w:sz w:val="20"/>
              </w:rPr>
            </w:pPr>
            <w:r>
              <w:rPr>
                <w:sz w:val="20"/>
              </w:rPr>
              <w:t>20.销售水产品实现品牌化经营，有工商注册商标。</w:t>
            </w:r>
          </w:p>
        </w:tc>
        <w:tc>
          <w:tcPr>
            <w:tcW w:w="726" w:type="dxa"/>
          </w:tcPr>
          <w:p>
            <w:pPr>
              <w:pStyle w:val="8"/>
              <w:spacing w:before="128"/>
              <w:ind w:right="199"/>
              <w:jc w:val="right"/>
              <w:rPr>
                <w:sz w:val="20"/>
              </w:rPr>
            </w:pPr>
            <w:r>
              <w:rPr>
                <w:sz w:val="20"/>
              </w:rPr>
              <w:t>0-4</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7455" w:type="dxa"/>
            <w:gridSpan w:val="2"/>
          </w:tcPr>
          <w:p>
            <w:pPr>
              <w:pStyle w:val="8"/>
              <w:tabs>
                <w:tab w:val="left" w:pos="424"/>
              </w:tabs>
              <w:spacing w:before="126"/>
              <w:ind w:left="9"/>
              <w:jc w:val="center"/>
              <w:rPr>
                <w:b/>
                <w:sz w:val="20"/>
              </w:rPr>
            </w:pPr>
            <w:r>
              <w:rPr>
                <w:b/>
                <w:sz w:val="20"/>
              </w:rPr>
              <w:t>合</w:t>
            </w:r>
            <w:r>
              <w:rPr>
                <w:b/>
                <w:sz w:val="20"/>
              </w:rPr>
              <w:tab/>
            </w:r>
            <w:r>
              <w:rPr>
                <w:b/>
                <w:sz w:val="20"/>
              </w:rPr>
              <w:t>计</w:t>
            </w:r>
          </w:p>
        </w:tc>
        <w:tc>
          <w:tcPr>
            <w:tcW w:w="726" w:type="dxa"/>
          </w:tcPr>
          <w:p>
            <w:pPr>
              <w:pStyle w:val="8"/>
              <w:spacing w:before="126"/>
              <w:ind w:right="199"/>
              <w:jc w:val="right"/>
              <w:rPr>
                <w:b/>
                <w:sz w:val="20"/>
              </w:rPr>
            </w:pPr>
            <w:r>
              <w:rPr>
                <w:b/>
                <w:w w:val="95"/>
                <w:sz w:val="20"/>
              </w:rPr>
              <w:t>100</w:t>
            </w:r>
          </w:p>
        </w:tc>
        <w:tc>
          <w:tcPr>
            <w:tcW w:w="67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83" w:hRule="atLeast"/>
        </w:trPr>
        <w:tc>
          <w:tcPr>
            <w:tcW w:w="3663" w:type="dxa"/>
          </w:tcPr>
          <w:p>
            <w:pPr>
              <w:pStyle w:val="8"/>
              <w:rPr>
                <w:rFonts w:ascii="微软雅黑"/>
                <w:sz w:val="20"/>
              </w:rPr>
            </w:pPr>
          </w:p>
          <w:p>
            <w:pPr>
              <w:pStyle w:val="8"/>
              <w:spacing w:before="1"/>
              <w:rPr>
                <w:rFonts w:ascii="微软雅黑"/>
                <w:sz w:val="16"/>
              </w:rPr>
            </w:pPr>
          </w:p>
          <w:p>
            <w:pPr>
              <w:pStyle w:val="8"/>
              <w:ind w:left="909" w:right="895"/>
              <w:jc w:val="center"/>
              <w:rPr>
                <w:b/>
                <w:sz w:val="20"/>
              </w:rPr>
            </w:pPr>
            <w:r>
              <w:rPr>
                <w:b/>
                <w:sz w:val="20"/>
              </w:rPr>
              <w:t>验收工作组成员签名</w:t>
            </w:r>
          </w:p>
        </w:tc>
        <w:tc>
          <w:tcPr>
            <w:tcW w:w="5191" w:type="dxa"/>
            <w:gridSpan w:val="3"/>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80" w:hRule="atLeast"/>
        </w:trPr>
        <w:tc>
          <w:tcPr>
            <w:tcW w:w="3663" w:type="dxa"/>
          </w:tcPr>
          <w:p>
            <w:pPr>
              <w:pStyle w:val="8"/>
              <w:rPr>
                <w:rFonts w:ascii="微软雅黑"/>
                <w:sz w:val="20"/>
              </w:rPr>
            </w:pPr>
          </w:p>
          <w:p>
            <w:pPr>
              <w:pStyle w:val="8"/>
              <w:spacing w:before="12"/>
              <w:rPr>
                <w:rFonts w:ascii="微软雅黑"/>
                <w:sz w:val="18"/>
              </w:rPr>
            </w:pPr>
          </w:p>
          <w:p>
            <w:pPr>
              <w:pStyle w:val="8"/>
              <w:ind w:left="902" w:right="895"/>
              <w:jc w:val="center"/>
              <w:rPr>
                <w:b/>
                <w:sz w:val="20"/>
              </w:rPr>
            </w:pPr>
            <w:r>
              <w:rPr>
                <w:b/>
                <w:sz w:val="20"/>
              </w:rPr>
              <w:t>备注</w:t>
            </w:r>
          </w:p>
        </w:tc>
        <w:tc>
          <w:tcPr>
            <w:tcW w:w="5191" w:type="dxa"/>
            <w:gridSpan w:val="3"/>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12" w:hRule="atLeast"/>
        </w:trPr>
        <w:tc>
          <w:tcPr>
            <w:tcW w:w="3663" w:type="dxa"/>
          </w:tcPr>
          <w:p>
            <w:pPr>
              <w:pStyle w:val="8"/>
              <w:rPr>
                <w:rFonts w:ascii="微软雅黑"/>
                <w:sz w:val="20"/>
              </w:rPr>
            </w:pPr>
          </w:p>
          <w:p>
            <w:pPr>
              <w:pStyle w:val="8"/>
              <w:rPr>
                <w:rFonts w:ascii="微软雅黑"/>
                <w:sz w:val="20"/>
              </w:rPr>
            </w:pPr>
          </w:p>
          <w:p>
            <w:pPr>
              <w:pStyle w:val="8"/>
              <w:rPr>
                <w:rFonts w:ascii="微软雅黑"/>
                <w:sz w:val="20"/>
              </w:rPr>
            </w:pPr>
          </w:p>
          <w:p>
            <w:pPr>
              <w:pStyle w:val="8"/>
              <w:spacing w:before="16"/>
              <w:rPr>
                <w:rFonts w:ascii="微软雅黑"/>
                <w:sz w:val="22"/>
              </w:rPr>
            </w:pPr>
          </w:p>
          <w:p>
            <w:pPr>
              <w:pStyle w:val="8"/>
              <w:ind w:left="906" w:right="895"/>
              <w:jc w:val="center"/>
              <w:rPr>
                <w:b/>
                <w:sz w:val="20"/>
              </w:rPr>
            </w:pPr>
            <w:r>
              <w:rPr>
                <w:b/>
                <w:sz w:val="20"/>
              </w:rPr>
              <w:t>市农业农村局意见</w:t>
            </w:r>
          </w:p>
        </w:tc>
        <w:tc>
          <w:tcPr>
            <w:tcW w:w="5191" w:type="dxa"/>
            <w:gridSpan w:val="3"/>
          </w:tcPr>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spacing w:before="9"/>
              <w:rPr>
                <w:rFonts w:ascii="微软雅黑"/>
                <w:sz w:val="11"/>
              </w:rPr>
            </w:pPr>
          </w:p>
          <w:p>
            <w:pPr>
              <w:pStyle w:val="8"/>
              <w:ind w:right="-15"/>
              <w:jc w:val="right"/>
              <w:rPr>
                <w:sz w:val="20"/>
              </w:rPr>
            </w:pPr>
            <w:r>
              <w:rPr>
                <w:w w:val="90"/>
                <w:sz w:val="20"/>
              </w:rPr>
              <w:t>（公章）</w:t>
            </w:r>
          </w:p>
          <w:p>
            <w:pPr>
              <w:pStyle w:val="8"/>
              <w:tabs>
                <w:tab w:val="left" w:pos="400"/>
                <w:tab w:val="left" w:pos="899"/>
                <w:tab w:val="left" w:pos="1399"/>
              </w:tabs>
              <w:spacing w:before="6" w:line="237" w:lineRule="exact"/>
              <w:ind w:right="-15"/>
              <w:jc w:val="right"/>
              <w:rPr>
                <w:sz w:val="20"/>
              </w:rPr>
            </w:pPr>
            <w:r>
              <w:rPr>
                <w:sz w:val="20"/>
              </w:rPr>
              <w:t>20</w:t>
            </w:r>
            <w:r>
              <w:rPr>
                <w:sz w:val="20"/>
              </w:rPr>
              <w:tab/>
            </w:r>
            <w:r>
              <w:rPr>
                <w:sz w:val="20"/>
              </w:rPr>
              <w:t>年</w:t>
            </w:r>
            <w:r>
              <w:rPr>
                <w:sz w:val="20"/>
              </w:rPr>
              <w:tab/>
            </w:r>
            <w:r>
              <w:rPr>
                <w:sz w:val="20"/>
              </w:rPr>
              <w:t>月</w:t>
            </w:r>
            <w:r>
              <w:rPr>
                <w:sz w:val="20"/>
              </w:rPr>
              <w:tab/>
            </w:r>
            <w:r>
              <w:rPr>
                <w:spacing w:val="-1"/>
                <w:w w:val="90"/>
                <w:sz w:val="20"/>
              </w:rPr>
              <w:t>日</w:t>
            </w:r>
          </w:p>
        </w:tc>
      </w:tr>
    </w:tbl>
    <w:p>
      <w:pPr>
        <w:spacing w:after="0" w:line="237" w:lineRule="exact"/>
        <w:jc w:val="right"/>
        <w:rPr>
          <w:sz w:val="20"/>
        </w:rPr>
        <w:sectPr>
          <w:pgSz w:w="11910" w:h="16840"/>
          <w:pgMar w:top="1580" w:right="1260" w:bottom="280" w:left="1300" w:header="720" w:footer="720" w:gutter="0"/>
        </w:sectPr>
      </w:pPr>
    </w:p>
    <w:p>
      <w:pPr>
        <w:pStyle w:val="3"/>
        <w:spacing w:before="2"/>
        <w:rPr>
          <w:rFonts w:ascii="微软雅黑"/>
          <w:sz w:val="20"/>
        </w:rPr>
      </w:pPr>
    </w:p>
    <w:p>
      <w:pPr>
        <w:pStyle w:val="3"/>
        <w:spacing w:before="54"/>
        <w:ind w:left="231"/>
        <w:rPr>
          <w:rFonts w:hint="eastAsia" w:ascii="黑体" w:eastAsia="黑体"/>
        </w:rPr>
      </w:pPr>
      <w:r>
        <w:rPr>
          <w:rFonts w:hint="eastAsia" w:ascii="黑体" w:eastAsia="黑体"/>
        </w:rPr>
        <w:t>附件5</w:t>
      </w:r>
    </w:p>
    <w:p>
      <w:pPr>
        <w:pStyle w:val="3"/>
        <w:rPr>
          <w:rFonts w:ascii="黑体"/>
          <w:sz w:val="20"/>
        </w:rPr>
      </w:pPr>
    </w:p>
    <w:p>
      <w:pPr>
        <w:pStyle w:val="3"/>
        <w:spacing w:before="1"/>
        <w:rPr>
          <w:rFonts w:ascii="黑体"/>
          <w:sz w:val="21"/>
        </w:rPr>
      </w:pPr>
    </w:p>
    <w:p>
      <w:pPr>
        <w:pStyle w:val="2"/>
        <w:ind w:left="1555" w:right="1595"/>
      </w:pPr>
      <w:r>
        <w:t>广东省省级示范区（县）申请表</w:t>
      </w:r>
    </w:p>
    <w:p>
      <w:pPr>
        <w:pStyle w:val="3"/>
        <w:spacing w:before="15"/>
        <w:rPr>
          <w:rFonts w:ascii="微软雅黑"/>
          <w:sz w:val="25"/>
        </w:rPr>
      </w:pPr>
    </w:p>
    <w:tbl>
      <w:tblPr>
        <w:tblStyle w:val="5"/>
        <w:tblW w:w="908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4"/>
        <w:gridCol w:w="983"/>
        <w:gridCol w:w="1947"/>
        <w:gridCol w:w="1176"/>
        <w:gridCol w:w="1812"/>
        <w:gridCol w:w="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tcPr>
          <w:p>
            <w:pPr>
              <w:pStyle w:val="8"/>
              <w:spacing w:before="94"/>
              <w:ind w:left="215" w:right="205"/>
              <w:jc w:val="center"/>
              <w:rPr>
                <w:b/>
                <w:sz w:val="20"/>
              </w:rPr>
            </w:pPr>
            <w:r>
              <w:rPr>
                <w:b/>
                <w:sz w:val="20"/>
              </w:rPr>
              <w:t>县区全称</w:t>
            </w:r>
          </w:p>
        </w:tc>
        <w:tc>
          <w:tcPr>
            <w:tcW w:w="6799" w:type="dxa"/>
            <w:gridSpan w:val="5"/>
          </w:tcPr>
          <w:p>
            <w:pPr>
              <w:pStyle w:val="8"/>
              <w:tabs>
                <w:tab w:val="left" w:pos="3699"/>
              </w:tabs>
              <w:spacing w:before="94"/>
              <w:ind w:left="1889"/>
              <w:rPr>
                <w:sz w:val="20"/>
              </w:rPr>
            </w:pPr>
            <w:r>
              <w:rPr>
                <w:sz w:val="20"/>
              </w:rPr>
              <w:t>市</w:t>
            </w:r>
            <w:r>
              <w:rPr>
                <w:spacing w:val="9"/>
                <w:sz w:val="20"/>
              </w:rPr>
              <w:t>（</w:t>
            </w:r>
            <w:r>
              <w:rPr>
                <w:sz w:val="20"/>
              </w:rPr>
              <w:t>州）</w:t>
            </w:r>
            <w:r>
              <w:rPr>
                <w:sz w:val="20"/>
              </w:rPr>
              <w:tab/>
            </w:r>
            <w:r>
              <w:rPr>
                <w:sz w:val="20"/>
              </w:rPr>
              <w:t>县</w:t>
            </w:r>
            <w:r>
              <w:rPr>
                <w:spacing w:val="12"/>
                <w:sz w:val="20"/>
              </w:rPr>
              <w:t>（</w:t>
            </w:r>
            <w:r>
              <w:rPr>
                <w:sz w:val="20"/>
              </w:rPr>
              <w:t>区、市）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9083" w:type="dxa"/>
            <w:gridSpan w:val="6"/>
          </w:tcPr>
          <w:p>
            <w:pPr>
              <w:pStyle w:val="8"/>
              <w:spacing w:before="93"/>
              <w:ind w:left="4118" w:right="4110"/>
              <w:jc w:val="center"/>
              <w:rPr>
                <w:b/>
                <w:sz w:val="20"/>
              </w:rPr>
            </w:pPr>
            <w:r>
              <w:rPr>
                <w:b/>
                <w:sz w:val="20"/>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tcPr>
          <w:p>
            <w:pPr>
              <w:pStyle w:val="8"/>
              <w:spacing w:before="92"/>
              <w:ind w:left="215" w:right="205"/>
              <w:jc w:val="center"/>
              <w:rPr>
                <w:b/>
                <w:sz w:val="20"/>
              </w:rPr>
            </w:pPr>
            <w:r>
              <w:rPr>
                <w:b/>
                <w:sz w:val="20"/>
              </w:rPr>
              <w:t>人口数</w:t>
            </w:r>
          </w:p>
        </w:tc>
        <w:tc>
          <w:tcPr>
            <w:tcW w:w="2930" w:type="dxa"/>
            <w:gridSpan w:val="2"/>
          </w:tcPr>
          <w:p>
            <w:pPr>
              <w:pStyle w:val="8"/>
              <w:rPr>
                <w:rFonts w:ascii="Times New Roman"/>
                <w:sz w:val="20"/>
              </w:rPr>
            </w:pPr>
          </w:p>
        </w:tc>
        <w:tc>
          <w:tcPr>
            <w:tcW w:w="1176" w:type="dxa"/>
          </w:tcPr>
          <w:p>
            <w:pPr>
              <w:pStyle w:val="8"/>
              <w:spacing w:before="92"/>
              <w:ind w:left="3" w:right="-44"/>
              <w:jc w:val="center"/>
              <w:rPr>
                <w:sz w:val="20"/>
              </w:rPr>
            </w:pPr>
            <w:r>
              <w:rPr>
                <w:sz w:val="20"/>
              </w:rPr>
              <w:t>面积（公顷</w:t>
            </w:r>
            <w:r>
              <w:rPr>
                <w:spacing w:val="-11"/>
                <w:sz w:val="20"/>
              </w:rPr>
              <w:t>）</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2284" w:type="dxa"/>
          </w:tcPr>
          <w:p>
            <w:pPr>
              <w:pStyle w:val="8"/>
              <w:spacing w:before="2"/>
              <w:ind w:left="220" w:right="205"/>
              <w:jc w:val="center"/>
              <w:rPr>
                <w:b/>
                <w:sz w:val="20"/>
              </w:rPr>
            </w:pPr>
            <w:r>
              <w:rPr>
                <w:b/>
                <w:sz w:val="20"/>
              </w:rPr>
              <w:t>养殖水域、滩涂面积</w:t>
            </w:r>
          </w:p>
          <w:p>
            <w:pPr>
              <w:pStyle w:val="8"/>
              <w:spacing w:before="3" w:line="237" w:lineRule="exact"/>
              <w:ind w:left="215" w:right="205"/>
              <w:jc w:val="center"/>
              <w:rPr>
                <w:b/>
                <w:sz w:val="20"/>
              </w:rPr>
            </w:pPr>
            <w:r>
              <w:rPr>
                <w:b/>
                <w:sz w:val="20"/>
              </w:rPr>
              <w:t>（公顷）</w:t>
            </w:r>
          </w:p>
        </w:tc>
        <w:tc>
          <w:tcPr>
            <w:tcW w:w="983" w:type="dxa"/>
          </w:tcPr>
          <w:p>
            <w:pPr>
              <w:pStyle w:val="8"/>
              <w:rPr>
                <w:rFonts w:ascii="Times New Roman"/>
                <w:sz w:val="20"/>
              </w:rPr>
            </w:pPr>
          </w:p>
        </w:tc>
        <w:tc>
          <w:tcPr>
            <w:tcW w:w="1947" w:type="dxa"/>
          </w:tcPr>
          <w:p>
            <w:pPr>
              <w:pStyle w:val="8"/>
              <w:spacing w:before="132"/>
              <w:ind w:left="16"/>
              <w:rPr>
                <w:sz w:val="20"/>
              </w:rPr>
            </w:pPr>
            <w:r>
              <w:rPr>
                <w:w w:val="95"/>
                <w:sz w:val="20"/>
              </w:rPr>
              <w:t>其中：淡水水域、滩涂</w:t>
            </w:r>
          </w:p>
        </w:tc>
        <w:tc>
          <w:tcPr>
            <w:tcW w:w="1176" w:type="dxa"/>
          </w:tcPr>
          <w:p>
            <w:pPr>
              <w:pStyle w:val="8"/>
              <w:rPr>
                <w:rFonts w:ascii="Times New Roman"/>
                <w:sz w:val="20"/>
              </w:rPr>
            </w:pPr>
          </w:p>
        </w:tc>
        <w:tc>
          <w:tcPr>
            <w:tcW w:w="1812" w:type="dxa"/>
          </w:tcPr>
          <w:p>
            <w:pPr>
              <w:pStyle w:val="8"/>
              <w:spacing w:before="132"/>
              <w:ind w:left="5" w:right="-15"/>
              <w:rPr>
                <w:sz w:val="20"/>
              </w:rPr>
            </w:pPr>
            <w:r>
              <w:rPr>
                <w:spacing w:val="-10"/>
                <w:w w:val="95"/>
                <w:sz w:val="20"/>
              </w:rPr>
              <w:t>其中：海水水域、滩涂</w:t>
            </w:r>
          </w:p>
        </w:tc>
        <w:tc>
          <w:tcPr>
            <w:tcW w:w="881"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84" w:type="dxa"/>
            <w:vMerge w:val="restart"/>
          </w:tcPr>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spacing w:before="15"/>
              <w:rPr>
                <w:rFonts w:ascii="微软雅黑"/>
                <w:sz w:val="10"/>
              </w:rPr>
            </w:pPr>
          </w:p>
          <w:p>
            <w:pPr>
              <w:pStyle w:val="8"/>
              <w:ind w:left="741"/>
              <w:rPr>
                <w:b/>
                <w:sz w:val="20"/>
              </w:rPr>
            </w:pPr>
            <w:r>
              <w:rPr>
                <w:b/>
                <w:sz w:val="20"/>
              </w:rPr>
              <w:t>养殖规模</w:t>
            </w:r>
          </w:p>
        </w:tc>
        <w:tc>
          <w:tcPr>
            <w:tcW w:w="2930" w:type="dxa"/>
            <w:gridSpan w:val="2"/>
          </w:tcPr>
          <w:p>
            <w:pPr>
              <w:pStyle w:val="8"/>
              <w:spacing w:before="93"/>
              <w:ind w:left="665"/>
              <w:rPr>
                <w:sz w:val="20"/>
              </w:rPr>
            </w:pPr>
            <w:r>
              <w:rPr>
                <w:sz w:val="20"/>
              </w:rPr>
              <w:t>池塘养殖（公顷）</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2930" w:type="dxa"/>
            <w:gridSpan w:val="2"/>
          </w:tcPr>
          <w:p>
            <w:pPr>
              <w:pStyle w:val="8"/>
              <w:spacing w:before="92"/>
              <w:ind w:left="564"/>
              <w:rPr>
                <w:sz w:val="20"/>
              </w:rPr>
            </w:pPr>
            <w:r>
              <w:rPr>
                <w:sz w:val="20"/>
              </w:rPr>
              <w:t>大水面放养（公顷）</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84" w:type="dxa"/>
            <w:vMerge w:val="continue"/>
            <w:tcBorders>
              <w:top w:val="nil"/>
            </w:tcBorders>
          </w:tcPr>
          <w:p>
            <w:pPr>
              <w:rPr>
                <w:sz w:val="2"/>
                <w:szCs w:val="2"/>
              </w:rPr>
            </w:pPr>
          </w:p>
        </w:tc>
        <w:tc>
          <w:tcPr>
            <w:tcW w:w="2930" w:type="dxa"/>
            <w:gridSpan w:val="2"/>
          </w:tcPr>
          <w:p>
            <w:pPr>
              <w:pStyle w:val="8"/>
              <w:spacing w:before="91"/>
              <w:ind w:left="665"/>
              <w:rPr>
                <w:sz w:val="20"/>
              </w:rPr>
            </w:pPr>
            <w:r>
              <w:rPr>
                <w:sz w:val="20"/>
              </w:rPr>
              <w:t>围栏养殖（公顷）</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2930" w:type="dxa"/>
            <w:gridSpan w:val="2"/>
          </w:tcPr>
          <w:p>
            <w:pPr>
              <w:pStyle w:val="8"/>
              <w:spacing w:before="92"/>
              <w:ind w:left="463"/>
              <w:rPr>
                <w:sz w:val="20"/>
              </w:rPr>
            </w:pPr>
            <w:r>
              <w:rPr>
                <w:sz w:val="20"/>
              </w:rPr>
              <w:t>工厂化养殖（立方米）</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2930" w:type="dxa"/>
            <w:gridSpan w:val="2"/>
          </w:tcPr>
          <w:p>
            <w:pPr>
              <w:pStyle w:val="8"/>
              <w:spacing w:before="92"/>
              <w:ind w:left="564"/>
              <w:rPr>
                <w:sz w:val="20"/>
              </w:rPr>
            </w:pPr>
            <w:r>
              <w:rPr>
                <w:sz w:val="20"/>
              </w:rPr>
              <w:t>筏吊式养殖（公顷）</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84" w:type="dxa"/>
            <w:vMerge w:val="continue"/>
            <w:tcBorders>
              <w:top w:val="nil"/>
            </w:tcBorders>
          </w:tcPr>
          <w:p>
            <w:pPr>
              <w:rPr>
                <w:sz w:val="2"/>
                <w:szCs w:val="2"/>
              </w:rPr>
            </w:pPr>
          </w:p>
        </w:tc>
        <w:tc>
          <w:tcPr>
            <w:tcW w:w="2930" w:type="dxa"/>
            <w:gridSpan w:val="2"/>
          </w:tcPr>
          <w:p>
            <w:pPr>
              <w:pStyle w:val="8"/>
              <w:spacing w:before="91"/>
              <w:ind w:left="463"/>
              <w:rPr>
                <w:sz w:val="20"/>
              </w:rPr>
            </w:pPr>
            <w:r>
              <w:rPr>
                <w:sz w:val="20"/>
              </w:rPr>
              <w:t>滩涂底播养殖（公顷）</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2930" w:type="dxa"/>
            <w:gridSpan w:val="2"/>
          </w:tcPr>
          <w:p>
            <w:pPr>
              <w:pStyle w:val="8"/>
              <w:spacing w:before="93"/>
              <w:ind w:left="564"/>
              <w:rPr>
                <w:sz w:val="20"/>
              </w:rPr>
            </w:pPr>
            <w:r>
              <w:rPr>
                <w:sz w:val="20"/>
              </w:rPr>
              <w:t>网箱养殖（平方米）</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84" w:type="dxa"/>
            <w:vMerge w:val="continue"/>
            <w:tcBorders>
              <w:top w:val="nil"/>
            </w:tcBorders>
          </w:tcPr>
          <w:p>
            <w:pPr>
              <w:rPr>
                <w:sz w:val="2"/>
                <w:szCs w:val="2"/>
              </w:rPr>
            </w:pPr>
          </w:p>
        </w:tc>
        <w:tc>
          <w:tcPr>
            <w:tcW w:w="2930" w:type="dxa"/>
            <w:gridSpan w:val="2"/>
          </w:tcPr>
          <w:p>
            <w:pPr>
              <w:pStyle w:val="8"/>
              <w:spacing w:before="92"/>
              <w:ind w:left="665"/>
              <w:rPr>
                <w:sz w:val="20"/>
              </w:rPr>
            </w:pPr>
            <w:r>
              <w:rPr>
                <w:sz w:val="20"/>
              </w:rPr>
              <w:t>其他方式（公顷）</w:t>
            </w:r>
          </w:p>
        </w:tc>
        <w:tc>
          <w:tcPr>
            <w:tcW w:w="3869" w:type="dxa"/>
            <w:gridSpan w:val="3"/>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tcPr>
          <w:p>
            <w:pPr>
              <w:pStyle w:val="8"/>
              <w:spacing w:before="91"/>
              <w:ind w:left="217" w:right="205"/>
              <w:jc w:val="center"/>
              <w:rPr>
                <w:b/>
                <w:sz w:val="20"/>
              </w:rPr>
            </w:pPr>
            <w:r>
              <w:rPr>
                <w:b/>
                <w:sz w:val="20"/>
              </w:rPr>
              <w:t>养殖年产量（吨）</w:t>
            </w:r>
          </w:p>
        </w:tc>
        <w:tc>
          <w:tcPr>
            <w:tcW w:w="2930" w:type="dxa"/>
            <w:gridSpan w:val="2"/>
          </w:tcPr>
          <w:p>
            <w:pPr>
              <w:pStyle w:val="8"/>
              <w:rPr>
                <w:rFonts w:ascii="Times New Roman"/>
                <w:sz w:val="20"/>
              </w:rPr>
            </w:pPr>
          </w:p>
        </w:tc>
        <w:tc>
          <w:tcPr>
            <w:tcW w:w="1176" w:type="dxa"/>
          </w:tcPr>
          <w:p>
            <w:pPr>
              <w:pStyle w:val="8"/>
              <w:spacing w:before="91"/>
              <w:ind w:left="66" w:right="59"/>
              <w:jc w:val="center"/>
              <w:rPr>
                <w:sz w:val="20"/>
              </w:rPr>
            </w:pPr>
            <w:r>
              <w:rPr>
                <w:sz w:val="20"/>
              </w:rPr>
              <w:t>养殖渔民数</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84" w:type="dxa"/>
          </w:tcPr>
          <w:p>
            <w:pPr>
              <w:pStyle w:val="8"/>
              <w:spacing w:before="92"/>
              <w:ind w:left="217" w:right="205"/>
              <w:jc w:val="center"/>
              <w:rPr>
                <w:b/>
                <w:sz w:val="20"/>
              </w:rPr>
            </w:pPr>
            <w:r>
              <w:rPr>
                <w:b/>
                <w:sz w:val="20"/>
              </w:rPr>
              <w:t>主要养殖品种</w:t>
            </w:r>
          </w:p>
        </w:tc>
        <w:tc>
          <w:tcPr>
            <w:tcW w:w="6799" w:type="dxa"/>
            <w:gridSpan w:val="5"/>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9083" w:type="dxa"/>
            <w:gridSpan w:val="6"/>
          </w:tcPr>
          <w:p>
            <w:pPr>
              <w:pStyle w:val="8"/>
              <w:spacing w:before="92"/>
              <w:ind w:left="4118" w:right="4110"/>
              <w:jc w:val="center"/>
              <w:rPr>
                <w:b/>
                <w:sz w:val="20"/>
              </w:rPr>
            </w:pPr>
            <w:r>
              <w:rPr>
                <w:b/>
                <w:sz w:val="20"/>
              </w:rPr>
              <w:t>基本条件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restart"/>
          </w:tcPr>
          <w:p>
            <w:pPr>
              <w:pStyle w:val="8"/>
              <w:spacing w:before="5"/>
              <w:rPr>
                <w:rFonts w:ascii="微软雅黑"/>
                <w:sz w:val="17"/>
              </w:rPr>
            </w:pPr>
          </w:p>
          <w:p>
            <w:pPr>
              <w:pStyle w:val="8"/>
              <w:spacing w:before="1"/>
              <w:ind w:left="71"/>
              <w:rPr>
                <w:b/>
                <w:sz w:val="20"/>
              </w:rPr>
            </w:pPr>
            <w:r>
              <w:rPr>
                <w:b/>
                <w:w w:val="95"/>
                <w:sz w:val="20"/>
              </w:rPr>
              <w:t>县级财政对水产养殖投入</w:t>
            </w:r>
          </w:p>
        </w:tc>
        <w:tc>
          <w:tcPr>
            <w:tcW w:w="4106" w:type="dxa"/>
            <w:gridSpan w:val="3"/>
          </w:tcPr>
          <w:p>
            <w:pPr>
              <w:pStyle w:val="8"/>
              <w:spacing w:before="91"/>
              <w:ind w:left="5"/>
              <w:rPr>
                <w:sz w:val="20"/>
              </w:rPr>
            </w:pPr>
            <w:r>
              <w:rPr>
                <w:sz w:val="20"/>
              </w:rPr>
              <w:t>投入总规模（万元）</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4106" w:type="dxa"/>
            <w:gridSpan w:val="3"/>
          </w:tcPr>
          <w:p>
            <w:pPr>
              <w:pStyle w:val="8"/>
              <w:spacing w:before="92"/>
              <w:ind w:left="5"/>
              <w:rPr>
                <w:sz w:val="20"/>
              </w:rPr>
            </w:pPr>
            <w:r>
              <w:rPr>
                <w:sz w:val="20"/>
              </w:rPr>
              <w:t>占农业总投入的比例</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restart"/>
          </w:tcPr>
          <w:p>
            <w:pPr>
              <w:pStyle w:val="8"/>
              <w:rPr>
                <w:rFonts w:ascii="微软雅黑"/>
                <w:sz w:val="20"/>
              </w:rPr>
            </w:pPr>
          </w:p>
          <w:p>
            <w:pPr>
              <w:pStyle w:val="8"/>
              <w:rPr>
                <w:rFonts w:ascii="微软雅黑"/>
                <w:sz w:val="20"/>
              </w:rPr>
            </w:pPr>
          </w:p>
          <w:p>
            <w:pPr>
              <w:pStyle w:val="8"/>
              <w:spacing w:before="5"/>
              <w:rPr>
                <w:rFonts w:ascii="微软雅黑"/>
                <w:sz w:val="26"/>
              </w:rPr>
            </w:pPr>
          </w:p>
          <w:p>
            <w:pPr>
              <w:pStyle w:val="8"/>
              <w:spacing w:before="1"/>
              <w:ind w:left="242"/>
              <w:rPr>
                <w:b/>
                <w:sz w:val="20"/>
              </w:rPr>
            </w:pPr>
            <w:r>
              <w:rPr>
                <w:b/>
                <w:sz w:val="20"/>
              </w:rPr>
              <w:t>养殖规划和确权制度</w:t>
            </w:r>
          </w:p>
        </w:tc>
        <w:tc>
          <w:tcPr>
            <w:tcW w:w="4106" w:type="dxa"/>
            <w:gridSpan w:val="3"/>
          </w:tcPr>
          <w:p>
            <w:pPr>
              <w:pStyle w:val="8"/>
              <w:spacing w:before="92"/>
              <w:ind w:left="5"/>
              <w:rPr>
                <w:sz w:val="20"/>
              </w:rPr>
            </w:pPr>
            <w:r>
              <w:rPr>
                <w:sz w:val="20"/>
              </w:rPr>
              <w:t>养殖水域滩涂规划发布时间</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84" w:type="dxa"/>
            <w:vMerge w:val="continue"/>
            <w:tcBorders>
              <w:top w:val="nil"/>
            </w:tcBorders>
          </w:tcPr>
          <w:p>
            <w:pPr>
              <w:rPr>
                <w:sz w:val="2"/>
                <w:szCs w:val="2"/>
              </w:rPr>
            </w:pPr>
          </w:p>
        </w:tc>
        <w:tc>
          <w:tcPr>
            <w:tcW w:w="4106" w:type="dxa"/>
            <w:gridSpan w:val="3"/>
          </w:tcPr>
          <w:p>
            <w:pPr>
              <w:pStyle w:val="8"/>
              <w:spacing w:before="91"/>
              <w:ind w:left="5"/>
              <w:rPr>
                <w:sz w:val="20"/>
              </w:rPr>
            </w:pPr>
            <w:r>
              <w:rPr>
                <w:sz w:val="20"/>
              </w:rPr>
              <w:t>养殖水域滩涂规划截至时间</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4106" w:type="dxa"/>
            <w:gridSpan w:val="3"/>
          </w:tcPr>
          <w:p>
            <w:pPr>
              <w:pStyle w:val="8"/>
              <w:spacing w:before="92"/>
              <w:ind w:left="5"/>
              <w:rPr>
                <w:sz w:val="20"/>
              </w:rPr>
            </w:pPr>
            <w:r>
              <w:rPr>
                <w:sz w:val="20"/>
              </w:rPr>
              <w:t>养殖水域滩涂规划总面积</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4106" w:type="dxa"/>
            <w:gridSpan w:val="3"/>
          </w:tcPr>
          <w:p>
            <w:pPr>
              <w:pStyle w:val="8"/>
              <w:spacing w:before="92"/>
              <w:ind w:left="5"/>
              <w:rPr>
                <w:sz w:val="20"/>
              </w:rPr>
            </w:pPr>
            <w:r>
              <w:rPr>
                <w:sz w:val="20"/>
              </w:rPr>
              <w:t>《水域滩涂养殖证》核发本数</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84" w:type="dxa"/>
            <w:vMerge w:val="continue"/>
            <w:tcBorders>
              <w:top w:val="nil"/>
            </w:tcBorders>
          </w:tcPr>
          <w:p>
            <w:pPr>
              <w:rPr>
                <w:sz w:val="2"/>
                <w:szCs w:val="2"/>
              </w:rPr>
            </w:pPr>
          </w:p>
        </w:tc>
        <w:tc>
          <w:tcPr>
            <w:tcW w:w="4106" w:type="dxa"/>
            <w:gridSpan w:val="3"/>
          </w:tcPr>
          <w:p>
            <w:pPr>
              <w:pStyle w:val="8"/>
              <w:spacing w:before="91"/>
              <w:ind w:left="5"/>
              <w:rPr>
                <w:sz w:val="20"/>
              </w:rPr>
            </w:pPr>
            <w:r>
              <w:rPr>
                <w:sz w:val="20"/>
              </w:rPr>
              <w:t>确权面积（公顷）</w:t>
            </w:r>
          </w:p>
        </w:tc>
        <w:tc>
          <w:tcPr>
            <w:tcW w:w="2693"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2284" w:type="dxa"/>
            <w:vMerge w:val="continue"/>
            <w:tcBorders>
              <w:top w:val="nil"/>
            </w:tcBorders>
          </w:tcPr>
          <w:p>
            <w:pPr>
              <w:rPr>
                <w:sz w:val="2"/>
                <w:szCs w:val="2"/>
              </w:rPr>
            </w:pPr>
          </w:p>
        </w:tc>
        <w:tc>
          <w:tcPr>
            <w:tcW w:w="4106" w:type="dxa"/>
            <w:gridSpan w:val="3"/>
          </w:tcPr>
          <w:p>
            <w:pPr>
              <w:pStyle w:val="8"/>
              <w:spacing w:before="93"/>
              <w:ind w:left="5"/>
              <w:rPr>
                <w:sz w:val="20"/>
              </w:rPr>
            </w:pPr>
            <w:r>
              <w:rPr>
                <w:sz w:val="20"/>
              </w:rPr>
              <w:t>养殖证发证率</w:t>
            </w:r>
          </w:p>
        </w:tc>
        <w:tc>
          <w:tcPr>
            <w:tcW w:w="2693" w:type="dxa"/>
            <w:gridSpan w:val="2"/>
          </w:tcPr>
          <w:p>
            <w:pPr>
              <w:pStyle w:val="8"/>
              <w:rPr>
                <w:rFonts w:ascii="Times New Roman"/>
                <w:sz w:val="20"/>
              </w:rPr>
            </w:pPr>
          </w:p>
        </w:tc>
      </w:tr>
    </w:tbl>
    <w:p>
      <w:pPr>
        <w:spacing w:after="0"/>
        <w:rPr>
          <w:rFonts w:ascii="Times New Roman"/>
          <w:sz w:val="20"/>
        </w:rPr>
        <w:sectPr>
          <w:pgSz w:w="11910" w:h="16840"/>
          <w:pgMar w:top="1580" w:right="1260" w:bottom="280" w:left="1300" w:header="720" w:footer="720" w:gutter="0"/>
        </w:sectPr>
      </w:pPr>
    </w:p>
    <w:p>
      <w:pPr>
        <w:pStyle w:val="3"/>
        <w:spacing w:before="14" w:after="1"/>
        <w:rPr>
          <w:rFonts w:ascii="微软雅黑"/>
          <w:sz w:val="14"/>
        </w:rPr>
      </w:pPr>
    </w:p>
    <w:tbl>
      <w:tblPr>
        <w:tblStyle w:val="5"/>
        <w:tblW w:w="908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0"/>
        <w:gridCol w:w="4120"/>
        <w:gridCol w:w="2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restart"/>
          </w:tcPr>
          <w:p>
            <w:pPr>
              <w:pStyle w:val="8"/>
              <w:rPr>
                <w:rFonts w:ascii="微软雅黑"/>
                <w:sz w:val="20"/>
              </w:rPr>
            </w:pPr>
          </w:p>
          <w:p>
            <w:pPr>
              <w:pStyle w:val="8"/>
              <w:rPr>
                <w:rFonts w:ascii="微软雅黑"/>
                <w:sz w:val="20"/>
              </w:rPr>
            </w:pPr>
          </w:p>
          <w:p>
            <w:pPr>
              <w:pStyle w:val="8"/>
              <w:rPr>
                <w:rFonts w:ascii="微软雅黑"/>
                <w:sz w:val="20"/>
              </w:rPr>
            </w:pPr>
          </w:p>
          <w:p>
            <w:pPr>
              <w:pStyle w:val="8"/>
              <w:spacing w:before="16"/>
              <w:rPr>
                <w:rFonts w:ascii="微软雅黑"/>
                <w:sz w:val="20"/>
              </w:rPr>
            </w:pPr>
          </w:p>
          <w:p>
            <w:pPr>
              <w:pStyle w:val="8"/>
              <w:ind w:left="535"/>
              <w:rPr>
                <w:b/>
                <w:sz w:val="20"/>
              </w:rPr>
            </w:pPr>
            <w:r>
              <w:rPr>
                <w:b/>
                <w:sz w:val="20"/>
              </w:rPr>
              <w:t>行政管理能力</w:t>
            </w:r>
          </w:p>
        </w:tc>
        <w:tc>
          <w:tcPr>
            <w:tcW w:w="4120" w:type="dxa"/>
          </w:tcPr>
          <w:p>
            <w:pPr>
              <w:pStyle w:val="8"/>
              <w:spacing w:before="46"/>
              <w:ind w:left="5"/>
              <w:rPr>
                <w:sz w:val="20"/>
              </w:rPr>
            </w:pPr>
            <w:r>
              <w:rPr>
                <w:sz w:val="20"/>
              </w:rPr>
              <w:t>是否建立养殖场数据库</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8"/>
              <w:ind w:left="5"/>
              <w:rPr>
                <w:sz w:val="20"/>
              </w:rPr>
            </w:pPr>
            <w:r>
              <w:rPr>
                <w:sz w:val="20"/>
              </w:rPr>
              <w:t>养殖场数量</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水产苗种生产许可证核发率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是否建立水产苗种产地检疫制度</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水产苗种产地检疫批次</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检疫水产苗种数量（万尾）</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8"/>
              <w:ind w:left="5"/>
              <w:rPr>
                <w:sz w:val="20"/>
              </w:rPr>
            </w:pPr>
            <w:r>
              <w:rPr>
                <w:sz w:val="20"/>
              </w:rPr>
              <w:t>检疫阳性的阳性苗种依法处理率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是否建立渔业乡村兽医备案制度</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8"/>
              <w:ind w:left="5"/>
              <w:rPr>
                <w:sz w:val="20"/>
              </w:rPr>
            </w:pPr>
            <w:r>
              <w:rPr>
                <w:sz w:val="20"/>
              </w:rPr>
              <w:t>渔业乡村兽医备案数量</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restart"/>
          </w:tcPr>
          <w:p>
            <w:pPr>
              <w:pStyle w:val="8"/>
              <w:rPr>
                <w:rFonts w:ascii="微软雅黑"/>
                <w:sz w:val="20"/>
              </w:rPr>
            </w:pPr>
          </w:p>
          <w:p>
            <w:pPr>
              <w:pStyle w:val="8"/>
              <w:rPr>
                <w:rFonts w:ascii="微软雅黑"/>
                <w:sz w:val="20"/>
              </w:rPr>
            </w:pPr>
          </w:p>
          <w:p>
            <w:pPr>
              <w:pStyle w:val="8"/>
              <w:spacing w:before="9"/>
              <w:rPr>
                <w:rFonts w:ascii="微软雅黑"/>
                <w:sz w:val="11"/>
              </w:rPr>
            </w:pPr>
          </w:p>
          <w:p>
            <w:pPr>
              <w:pStyle w:val="8"/>
              <w:ind w:left="535"/>
              <w:rPr>
                <w:b/>
                <w:sz w:val="20"/>
              </w:rPr>
            </w:pPr>
            <w:r>
              <w:rPr>
                <w:b/>
                <w:sz w:val="20"/>
              </w:rPr>
              <w:t>产品质量安全</w:t>
            </w:r>
          </w:p>
        </w:tc>
        <w:tc>
          <w:tcPr>
            <w:tcW w:w="4120" w:type="dxa"/>
          </w:tcPr>
          <w:p>
            <w:pPr>
              <w:pStyle w:val="8"/>
              <w:spacing w:before="47"/>
              <w:ind w:left="5"/>
              <w:rPr>
                <w:sz w:val="20"/>
              </w:rPr>
            </w:pPr>
            <w:r>
              <w:rPr>
                <w:sz w:val="20"/>
              </w:rPr>
              <w:t>养殖企业药残抽检率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渔民专业合作社药残抽检率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家庭渔场药残抽检率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零散养殖户药残抽检率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8"/>
              <w:ind w:left="5"/>
              <w:rPr>
                <w:sz w:val="20"/>
              </w:rPr>
            </w:pPr>
            <w:r>
              <w:rPr>
                <w:sz w:val="20"/>
              </w:rPr>
              <w:t>养殖产品质量安全抽检合格率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药残检测超标产品依法处理率</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restart"/>
          </w:tcPr>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spacing w:before="3"/>
              <w:rPr>
                <w:rFonts w:ascii="微软雅黑"/>
                <w:sz w:val="15"/>
              </w:rPr>
            </w:pPr>
          </w:p>
          <w:p>
            <w:pPr>
              <w:pStyle w:val="8"/>
              <w:ind w:left="434"/>
              <w:rPr>
                <w:b/>
                <w:sz w:val="20"/>
              </w:rPr>
            </w:pPr>
            <w:r>
              <w:rPr>
                <w:b/>
                <w:sz w:val="20"/>
              </w:rPr>
              <w:t>社会化服务体系</w:t>
            </w:r>
          </w:p>
        </w:tc>
        <w:tc>
          <w:tcPr>
            <w:tcW w:w="4120" w:type="dxa"/>
          </w:tcPr>
          <w:p>
            <w:pPr>
              <w:pStyle w:val="8"/>
              <w:spacing w:before="46"/>
              <w:ind w:left="5"/>
              <w:rPr>
                <w:sz w:val="20"/>
              </w:rPr>
            </w:pPr>
            <w:r>
              <w:rPr>
                <w:sz w:val="20"/>
              </w:rPr>
              <w:t>县级技术推广站人员数量</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县级技术推广站财政预算</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水生动物防疫站建立时间</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水生动物防疫站财政预算</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是否建立县级渔业环境监测机构</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8"/>
              <w:ind w:left="5"/>
              <w:rPr>
                <w:sz w:val="20"/>
              </w:rPr>
            </w:pPr>
            <w:r>
              <w:rPr>
                <w:sz w:val="20"/>
              </w:rPr>
              <w:t>是否建立县级水产品质量安全监测机构</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水产健康养殖技术培训次数</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2270" w:type="dxa"/>
            <w:vMerge w:val="continue"/>
            <w:tcBorders>
              <w:top w:val="nil"/>
            </w:tcBorders>
          </w:tcPr>
          <w:p>
            <w:pPr>
              <w:rPr>
                <w:sz w:val="2"/>
                <w:szCs w:val="2"/>
              </w:rPr>
            </w:pPr>
          </w:p>
        </w:tc>
        <w:tc>
          <w:tcPr>
            <w:tcW w:w="4120" w:type="dxa"/>
          </w:tcPr>
          <w:p>
            <w:pPr>
              <w:pStyle w:val="8"/>
              <w:spacing w:line="260" w:lineRule="atLeast"/>
              <w:ind w:left="5" w:right="-15"/>
              <w:rPr>
                <w:sz w:val="20"/>
              </w:rPr>
            </w:pPr>
            <w:r>
              <w:rPr>
                <w:spacing w:val="-6"/>
                <w:sz w:val="20"/>
              </w:rPr>
              <w:t>是否开展重大水生动物疫病监测、防控和病害防治服务</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9" w:hRule="atLeast"/>
        </w:trPr>
        <w:tc>
          <w:tcPr>
            <w:tcW w:w="2270" w:type="dxa"/>
            <w:vMerge w:val="continue"/>
            <w:tcBorders>
              <w:top w:val="nil"/>
            </w:tcBorders>
          </w:tcPr>
          <w:p>
            <w:pPr>
              <w:rPr>
                <w:sz w:val="2"/>
                <w:szCs w:val="2"/>
              </w:rPr>
            </w:pPr>
          </w:p>
        </w:tc>
        <w:tc>
          <w:tcPr>
            <w:tcW w:w="4120" w:type="dxa"/>
          </w:tcPr>
          <w:p>
            <w:pPr>
              <w:pStyle w:val="8"/>
              <w:spacing w:before="44"/>
              <w:ind w:left="5"/>
              <w:rPr>
                <w:sz w:val="20"/>
              </w:rPr>
            </w:pPr>
            <w:r>
              <w:rPr>
                <w:sz w:val="20"/>
              </w:rPr>
              <w:t>执业兽医数量（水产类）</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执业助理兽医数量（水产类）</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restart"/>
          </w:tcPr>
          <w:p>
            <w:pPr>
              <w:pStyle w:val="8"/>
              <w:rPr>
                <w:rFonts w:ascii="微软雅黑"/>
                <w:sz w:val="20"/>
              </w:rPr>
            </w:pPr>
          </w:p>
          <w:p>
            <w:pPr>
              <w:pStyle w:val="8"/>
              <w:rPr>
                <w:rFonts w:ascii="微软雅黑"/>
                <w:sz w:val="20"/>
              </w:rPr>
            </w:pPr>
          </w:p>
          <w:p>
            <w:pPr>
              <w:pStyle w:val="8"/>
              <w:rPr>
                <w:rFonts w:ascii="微软雅黑"/>
                <w:sz w:val="20"/>
              </w:rPr>
            </w:pPr>
          </w:p>
          <w:p>
            <w:pPr>
              <w:pStyle w:val="8"/>
              <w:rPr>
                <w:rFonts w:ascii="微软雅黑"/>
                <w:sz w:val="20"/>
              </w:rPr>
            </w:pPr>
          </w:p>
          <w:p>
            <w:pPr>
              <w:pStyle w:val="8"/>
              <w:spacing w:before="3"/>
              <w:rPr>
                <w:rFonts w:ascii="微软雅黑"/>
                <w:sz w:val="15"/>
              </w:rPr>
            </w:pPr>
          </w:p>
          <w:p>
            <w:pPr>
              <w:pStyle w:val="8"/>
              <w:ind w:left="535"/>
              <w:rPr>
                <w:b/>
                <w:sz w:val="20"/>
              </w:rPr>
            </w:pPr>
            <w:r>
              <w:rPr>
                <w:b/>
                <w:sz w:val="20"/>
              </w:rPr>
              <w:t>养殖生产条件</w:t>
            </w:r>
          </w:p>
        </w:tc>
        <w:tc>
          <w:tcPr>
            <w:tcW w:w="4120" w:type="dxa"/>
          </w:tcPr>
          <w:p>
            <w:pPr>
              <w:pStyle w:val="8"/>
              <w:spacing w:before="45"/>
              <w:ind w:left="5"/>
              <w:rPr>
                <w:sz w:val="20"/>
              </w:rPr>
            </w:pPr>
            <w:r>
              <w:rPr>
                <w:sz w:val="20"/>
              </w:rPr>
              <w:t>是否建立核心示范区</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核心示范区面积（公顷）</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2270" w:type="dxa"/>
            <w:vMerge w:val="continue"/>
            <w:tcBorders>
              <w:top w:val="nil"/>
            </w:tcBorders>
          </w:tcPr>
          <w:p>
            <w:pPr>
              <w:rPr>
                <w:sz w:val="2"/>
                <w:szCs w:val="2"/>
              </w:rPr>
            </w:pPr>
          </w:p>
        </w:tc>
        <w:tc>
          <w:tcPr>
            <w:tcW w:w="4120" w:type="dxa"/>
          </w:tcPr>
          <w:p>
            <w:pPr>
              <w:pStyle w:val="8"/>
              <w:ind w:left="5"/>
              <w:rPr>
                <w:sz w:val="20"/>
              </w:rPr>
            </w:pPr>
            <w:r>
              <w:rPr>
                <w:sz w:val="20"/>
              </w:rPr>
              <w:t>养殖水源水质是否符合无公害水产养殖用水标</w:t>
            </w:r>
          </w:p>
          <w:p>
            <w:pPr>
              <w:pStyle w:val="8"/>
              <w:spacing w:before="3" w:line="239" w:lineRule="exact"/>
              <w:ind w:left="5"/>
              <w:rPr>
                <w:sz w:val="20"/>
              </w:rPr>
            </w:pPr>
            <w:r>
              <w:rPr>
                <w:w w:val="99"/>
                <w:sz w:val="20"/>
              </w:rPr>
              <w:t>准</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5"/>
              <w:ind w:left="5"/>
              <w:rPr>
                <w:sz w:val="20"/>
              </w:rPr>
            </w:pPr>
            <w:r>
              <w:rPr>
                <w:sz w:val="20"/>
              </w:rPr>
              <w:t>养殖废水是否达标排放</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通过无公害水产品产地认证面积（公顷）</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5"/>
              <w:ind w:left="5"/>
              <w:rPr>
                <w:sz w:val="20"/>
              </w:rPr>
            </w:pPr>
            <w:r>
              <w:rPr>
                <w:sz w:val="20"/>
              </w:rPr>
              <w:t>标准化池塘面积（公顷）</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集中连片的养殖池塘达到标准化的比例</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分散的养殖池塘达到标准化的比例</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2270" w:type="dxa"/>
            <w:vMerge w:val="continue"/>
            <w:tcBorders>
              <w:top w:val="nil"/>
            </w:tcBorders>
          </w:tcPr>
          <w:p>
            <w:pPr>
              <w:rPr>
                <w:sz w:val="2"/>
                <w:szCs w:val="2"/>
              </w:rPr>
            </w:pPr>
          </w:p>
        </w:tc>
        <w:tc>
          <w:tcPr>
            <w:tcW w:w="4120" w:type="dxa"/>
          </w:tcPr>
          <w:p>
            <w:pPr>
              <w:pStyle w:val="8"/>
              <w:spacing w:before="47"/>
              <w:ind w:left="5"/>
              <w:rPr>
                <w:sz w:val="20"/>
              </w:rPr>
            </w:pPr>
            <w:r>
              <w:rPr>
                <w:sz w:val="20"/>
              </w:rPr>
              <w:t>工厂化养殖、设施养殖实现循环水养殖的比例</w:t>
            </w:r>
          </w:p>
        </w:tc>
        <w:tc>
          <w:tcPr>
            <w:tcW w:w="2693"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9" w:hRule="atLeast"/>
        </w:trPr>
        <w:tc>
          <w:tcPr>
            <w:tcW w:w="2270" w:type="dxa"/>
            <w:vMerge w:val="continue"/>
            <w:tcBorders>
              <w:top w:val="nil"/>
            </w:tcBorders>
          </w:tcPr>
          <w:p>
            <w:pPr>
              <w:rPr>
                <w:sz w:val="2"/>
                <w:szCs w:val="2"/>
              </w:rPr>
            </w:pPr>
          </w:p>
        </w:tc>
        <w:tc>
          <w:tcPr>
            <w:tcW w:w="4120" w:type="dxa"/>
          </w:tcPr>
          <w:p>
            <w:pPr>
              <w:pStyle w:val="8"/>
              <w:spacing w:before="46"/>
              <w:ind w:left="5"/>
              <w:rPr>
                <w:sz w:val="20"/>
              </w:rPr>
            </w:pPr>
            <w:r>
              <w:rPr>
                <w:sz w:val="20"/>
              </w:rPr>
              <w:t>生产单位使用增氧、投饵等养殖机械的比例</w:t>
            </w:r>
          </w:p>
        </w:tc>
        <w:tc>
          <w:tcPr>
            <w:tcW w:w="2693" w:type="dxa"/>
          </w:tcPr>
          <w:p>
            <w:pPr>
              <w:pStyle w:val="8"/>
              <w:rPr>
                <w:rFonts w:ascii="Times New Roman"/>
                <w:sz w:val="18"/>
              </w:rPr>
            </w:pPr>
          </w:p>
        </w:tc>
      </w:tr>
    </w:tbl>
    <w:p>
      <w:pPr>
        <w:spacing w:after="0"/>
        <w:rPr>
          <w:rFonts w:ascii="Times New Roman"/>
          <w:sz w:val="18"/>
        </w:rPr>
        <w:sectPr>
          <w:pgSz w:w="11910" w:h="16840"/>
          <w:pgMar w:top="1580" w:right="1260" w:bottom="280" w:left="1300" w:header="720" w:footer="720" w:gutter="0"/>
        </w:sectPr>
      </w:pPr>
    </w:p>
    <w:p>
      <w:pPr>
        <w:pStyle w:val="3"/>
        <w:spacing w:before="14" w:after="1"/>
        <w:rPr>
          <w:rFonts w:ascii="微软雅黑"/>
          <w:sz w:val="14"/>
        </w:rPr>
      </w:pPr>
    </w:p>
    <w:tbl>
      <w:tblPr>
        <w:tblStyle w:val="5"/>
        <w:tblW w:w="908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57"/>
        <w:gridCol w:w="2569"/>
        <w:gridCol w:w="1560"/>
        <w:gridCol w:w="2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7" w:hRule="atLeast"/>
        </w:trPr>
        <w:tc>
          <w:tcPr>
            <w:tcW w:w="2257" w:type="dxa"/>
            <w:vMerge w:val="restart"/>
          </w:tcPr>
          <w:p>
            <w:pPr>
              <w:pStyle w:val="8"/>
              <w:rPr>
                <w:rFonts w:ascii="微软雅黑"/>
                <w:sz w:val="20"/>
              </w:rPr>
            </w:pPr>
          </w:p>
          <w:p>
            <w:pPr>
              <w:pStyle w:val="8"/>
              <w:rPr>
                <w:rFonts w:ascii="微软雅黑"/>
                <w:sz w:val="20"/>
              </w:rPr>
            </w:pPr>
          </w:p>
          <w:p>
            <w:pPr>
              <w:pStyle w:val="8"/>
              <w:rPr>
                <w:rFonts w:ascii="微软雅黑"/>
                <w:sz w:val="20"/>
              </w:rPr>
            </w:pPr>
          </w:p>
          <w:p>
            <w:pPr>
              <w:pStyle w:val="8"/>
              <w:spacing w:before="11"/>
              <w:rPr>
                <w:rFonts w:ascii="微软雅黑"/>
                <w:sz w:val="19"/>
              </w:rPr>
            </w:pPr>
          </w:p>
          <w:p>
            <w:pPr>
              <w:pStyle w:val="8"/>
              <w:ind w:left="134"/>
              <w:rPr>
                <w:b/>
                <w:sz w:val="20"/>
              </w:rPr>
            </w:pPr>
            <w:r>
              <w:rPr>
                <w:b/>
                <w:sz w:val="20"/>
              </w:rPr>
              <w:t>健康养殖措施落实到位</w:t>
            </w:r>
          </w:p>
        </w:tc>
        <w:tc>
          <w:tcPr>
            <w:tcW w:w="4129" w:type="dxa"/>
            <w:gridSpan w:val="2"/>
          </w:tcPr>
          <w:p>
            <w:pPr>
              <w:pStyle w:val="8"/>
              <w:spacing w:before="1" w:line="242" w:lineRule="auto"/>
              <w:ind w:left="18" w:right="-15"/>
              <w:rPr>
                <w:sz w:val="20"/>
              </w:rPr>
            </w:pPr>
            <w:r>
              <w:rPr>
                <w:spacing w:val="-7"/>
                <w:w w:val="90"/>
                <w:sz w:val="20"/>
              </w:rPr>
              <w:t xml:space="preserve">养殖企业、渔民专业合作社、家庭渔场制订是否均 </w:t>
            </w:r>
            <w:r>
              <w:rPr>
                <w:spacing w:val="-7"/>
                <w:sz w:val="20"/>
              </w:rPr>
              <w:t>有符合本单位实际的生产操作规程和质量安全</w:t>
            </w:r>
          </w:p>
          <w:p>
            <w:pPr>
              <w:pStyle w:val="8"/>
              <w:spacing w:line="239" w:lineRule="exact"/>
              <w:ind w:left="18"/>
              <w:rPr>
                <w:sz w:val="20"/>
              </w:rPr>
            </w:pPr>
            <w:r>
              <w:rPr>
                <w:sz w:val="20"/>
              </w:rPr>
              <w:t>控制措施</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2257" w:type="dxa"/>
            <w:vMerge w:val="continue"/>
            <w:tcBorders>
              <w:top w:val="nil"/>
            </w:tcBorders>
          </w:tcPr>
          <w:p>
            <w:pPr>
              <w:rPr>
                <w:sz w:val="2"/>
                <w:szCs w:val="2"/>
              </w:rPr>
            </w:pPr>
          </w:p>
        </w:tc>
        <w:tc>
          <w:tcPr>
            <w:tcW w:w="4129" w:type="dxa"/>
            <w:gridSpan w:val="2"/>
          </w:tcPr>
          <w:p>
            <w:pPr>
              <w:pStyle w:val="8"/>
              <w:spacing w:before="2"/>
              <w:ind w:left="18" w:right="-15"/>
              <w:rPr>
                <w:sz w:val="20"/>
              </w:rPr>
            </w:pPr>
            <w:r>
              <w:rPr>
                <w:spacing w:val="-9"/>
                <w:sz w:val="20"/>
              </w:rPr>
              <w:t>是否建立养殖生产、药物使用和产品销售三项记</w:t>
            </w:r>
          </w:p>
          <w:p>
            <w:pPr>
              <w:pStyle w:val="8"/>
              <w:spacing w:before="3" w:line="237" w:lineRule="exact"/>
              <w:ind w:left="18"/>
              <w:rPr>
                <w:sz w:val="20"/>
              </w:rPr>
            </w:pPr>
            <w:r>
              <w:rPr>
                <w:w w:val="97"/>
                <w:sz w:val="20"/>
              </w:rPr>
              <w:t>录</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2257" w:type="dxa"/>
            <w:vMerge w:val="continue"/>
            <w:tcBorders>
              <w:top w:val="nil"/>
            </w:tcBorders>
          </w:tcPr>
          <w:p>
            <w:pPr>
              <w:rPr>
                <w:sz w:val="2"/>
                <w:szCs w:val="2"/>
              </w:rPr>
            </w:pPr>
          </w:p>
        </w:tc>
        <w:tc>
          <w:tcPr>
            <w:tcW w:w="4129" w:type="dxa"/>
            <w:gridSpan w:val="2"/>
          </w:tcPr>
          <w:p>
            <w:pPr>
              <w:pStyle w:val="8"/>
              <w:spacing w:before="1"/>
              <w:ind w:left="18" w:right="-15"/>
              <w:rPr>
                <w:sz w:val="20"/>
              </w:rPr>
            </w:pPr>
            <w:r>
              <w:rPr>
                <w:spacing w:val="-4"/>
                <w:w w:val="95"/>
                <w:sz w:val="20"/>
              </w:rPr>
              <w:t>是否有专用的药物</w:t>
            </w:r>
            <w:r>
              <w:rPr>
                <w:w w:val="95"/>
                <w:sz w:val="20"/>
              </w:rPr>
              <w:t>（</w:t>
            </w:r>
            <w:r>
              <w:rPr>
                <w:spacing w:val="-8"/>
                <w:w w:val="95"/>
                <w:sz w:val="20"/>
              </w:rPr>
              <w:t>含清塘、消毒、水质底质改</w:t>
            </w:r>
          </w:p>
          <w:p>
            <w:pPr>
              <w:pStyle w:val="8"/>
              <w:spacing w:before="3" w:line="238" w:lineRule="exact"/>
              <w:ind w:left="18"/>
              <w:rPr>
                <w:sz w:val="20"/>
              </w:rPr>
            </w:pPr>
            <w:r>
              <w:rPr>
                <w:sz w:val="20"/>
              </w:rPr>
              <w:t>良用品）、饲料储存室</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57" w:type="dxa"/>
            <w:vMerge w:val="continue"/>
            <w:tcBorders>
              <w:top w:val="nil"/>
            </w:tcBorders>
          </w:tcPr>
          <w:p>
            <w:pPr>
              <w:rPr>
                <w:sz w:val="2"/>
                <w:szCs w:val="2"/>
              </w:rPr>
            </w:pPr>
          </w:p>
        </w:tc>
        <w:tc>
          <w:tcPr>
            <w:tcW w:w="4129" w:type="dxa"/>
            <w:gridSpan w:val="2"/>
          </w:tcPr>
          <w:p>
            <w:pPr>
              <w:pStyle w:val="8"/>
              <w:spacing w:before="92"/>
              <w:ind w:left="18"/>
              <w:rPr>
                <w:sz w:val="20"/>
              </w:rPr>
            </w:pPr>
            <w:r>
              <w:rPr>
                <w:sz w:val="20"/>
              </w:rPr>
              <w:t>是否有严格的入、出库管理制度和台账</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57" w:type="dxa"/>
            <w:vMerge w:val="continue"/>
            <w:tcBorders>
              <w:top w:val="nil"/>
            </w:tcBorders>
          </w:tcPr>
          <w:p>
            <w:pPr>
              <w:rPr>
                <w:sz w:val="2"/>
                <w:szCs w:val="2"/>
              </w:rPr>
            </w:pPr>
          </w:p>
        </w:tc>
        <w:tc>
          <w:tcPr>
            <w:tcW w:w="4129" w:type="dxa"/>
            <w:gridSpan w:val="2"/>
          </w:tcPr>
          <w:p>
            <w:pPr>
              <w:pStyle w:val="8"/>
              <w:spacing w:before="91"/>
              <w:ind w:left="18"/>
              <w:rPr>
                <w:sz w:val="20"/>
              </w:rPr>
            </w:pPr>
            <w:r>
              <w:rPr>
                <w:sz w:val="20"/>
              </w:rPr>
              <w:t>产品是否实现可追溯</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57" w:type="dxa"/>
            <w:vMerge w:val="continue"/>
            <w:tcBorders>
              <w:top w:val="nil"/>
            </w:tcBorders>
          </w:tcPr>
          <w:p>
            <w:pPr>
              <w:rPr>
                <w:sz w:val="2"/>
                <w:szCs w:val="2"/>
              </w:rPr>
            </w:pPr>
          </w:p>
        </w:tc>
        <w:tc>
          <w:tcPr>
            <w:tcW w:w="4129" w:type="dxa"/>
            <w:gridSpan w:val="2"/>
          </w:tcPr>
          <w:p>
            <w:pPr>
              <w:pStyle w:val="8"/>
              <w:spacing w:before="92"/>
              <w:ind w:left="18"/>
              <w:rPr>
                <w:sz w:val="20"/>
              </w:rPr>
            </w:pPr>
            <w:r>
              <w:rPr>
                <w:w w:val="120"/>
                <w:sz w:val="20"/>
              </w:rPr>
              <w:t>是否有使用</w:t>
            </w:r>
            <w:r>
              <w:rPr>
                <w:w w:val="170"/>
                <w:sz w:val="20"/>
              </w:rPr>
              <w:t>“</w:t>
            </w:r>
            <w:r>
              <w:rPr>
                <w:w w:val="120"/>
                <w:sz w:val="20"/>
              </w:rPr>
              <w:t>三无</w:t>
            </w:r>
            <w:r>
              <w:rPr>
                <w:w w:val="170"/>
                <w:sz w:val="20"/>
              </w:rPr>
              <w:t>”</w:t>
            </w:r>
            <w:r>
              <w:rPr>
                <w:w w:val="120"/>
                <w:sz w:val="20"/>
              </w:rPr>
              <w:t>投入品行为</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8" w:hRule="atLeast"/>
        </w:trPr>
        <w:tc>
          <w:tcPr>
            <w:tcW w:w="2257" w:type="dxa"/>
          </w:tcPr>
          <w:p>
            <w:pPr>
              <w:pStyle w:val="8"/>
              <w:spacing w:before="130"/>
              <w:ind w:left="113" w:right="86"/>
              <w:jc w:val="center"/>
              <w:rPr>
                <w:b/>
                <w:sz w:val="20"/>
              </w:rPr>
            </w:pPr>
            <w:r>
              <w:rPr>
                <w:b/>
                <w:sz w:val="20"/>
              </w:rPr>
              <w:t>健康养殖措施落实到位</w:t>
            </w:r>
          </w:p>
        </w:tc>
        <w:tc>
          <w:tcPr>
            <w:tcW w:w="4129" w:type="dxa"/>
            <w:gridSpan w:val="2"/>
          </w:tcPr>
          <w:p>
            <w:pPr>
              <w:pStyle w:val="8"/>
              <w:ind w:left="18"/>
              <w:rPr>
                <w:sz w:val="20"/>
              </w:rPr>
            </w:pPr>
            <w:r>
              <w:rPr>
                <w:sz w:val="20"/>
              </w:rPr>
              <w:t>是否配备 1 名以上专职水生动物防疫和质量安</w:t>
            </w:r>
          </w:p>
          <w:p>
            <w:pPr>
              <w:pStyle w:val="8"/>
              <w:spacing w:before="3" w:line="238" w:lineRule="exact"/>
              <w:ind w:left="18"/>
              <w:rPr>
                <w:sz w:val="20"/>
              </w:rPr>
            </w:pPr>
            <w:r>
              <w:rPr>
                <w:sz w:val="20"/>
              </w:rPr>
              <w:t>全监督技术人员</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257" w:type="dxa"/>
            <w:vMerge w:val="restart"/>
          </w:tcPr>
          <w:p>
            <w:pPr>
              <w:pStyle w:val="8"/>
              <w:rPr>
                <w:rFonts w:ascii="微软雅黑"/>
                <w:sz w:val="20"/>
              </w:rPr>
            </w:pPr>
          </w:p>
          <w:p>
            <w:pPr>
              <w:pStyle w:val="8"/>
              <w:spacing w:before="16"/>
              <w:rPr>
                <w:rFonts w:ascii="微软雅黑"/>
                <w:sz w:val="23"/>
              </w:rPr>
            </w:pPr>
          </w:p>
          <w:p>
            <w:pPr>
              <w:pStyle w:val="8"/>
              <w:ind w:left="235"/>
              <w:rPr>
                <w:b/>
                <w:sz w:val="20"/>
              </w:rPr>
            </w:pPr>
            <w:r>
              <w:rPr>
                <w:b/>
                <w:sz w:val="20"/>
              </w:rPr>
              <w:t>产业化、组织化程度</w:t>
            </w:r>
          </w:p>
        </w:tc>
        <w:tc>
          <w:tcPr>
            <w:tcW w:w="4129" w:type="dxa"/>
            <w:gridSpan w:val="2"/>
          </w:tcPr>
          <w:p>
            <w:pPr>
              <w:pStyle w:val="8"/>
              <w:spacing w:before="94"/>
              <w:ind w:left="18"/>
              <w:rPr>
                <w:sz w:val="20"/>
              </w:rPr>
            </w:pPr>
            <w:r>
              <w:rPr>
                <w:sz w:val="20"/>
              </w:rPr>
              <w:t>已有部级水产健康养殖示范场数量</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57" w:type="dxa"/>
            <w:vMerge w:val="continue"/>
            <w:tcBorders>
              <w:top w:val="nil"/>
            </w:tcBorders>
          </w:tcPr>
          <w:p>
            <w:pPr>
              <w:rPr>
                <w:sz w:val="2"/>
                <w:szCs w:val="2"/>
              </w:rPr>
            </w:pPr>
          </w:p>
        </w:tc>
        <w:tc>
          <w:tcPr>
            <w:tcW w:w="4129" w:type="dxa"/>
            <w:gridSpan w:val="2"/>
          </w:tcPr>
          <w:p>
            <w:pPr>
              <w:pStyle w:val="8"/>
              <w:spacing w:before="93"/>
              <w:ind w:left="18"/>
              <w:rPr>
                <w:sz w:val="20"/>
              </w:rPr>
            </w:pPr>
            <w:r>
              <w:rPr>
                <w:sz w:val="20"/>
              </w:rPr>
              <w:t>已有省级水产健康养殖示范场数量</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8" w:hRule="atLeast"/>
        </w:trPr>
        <w:tc>
          <w:tcPr>
            <w:tcW w:w="2257" w:type="dxa"/>
            <w:vMerge w:val="continue"/>
            <w:tcBorders>
              <w:top w:val="nil"/>
            </w:tcBorders>
          </w:tcPr>
          <w:p>
            <w:pPr>
              <w:rPr>
                <w:sz w:val="2"/>
                <w:szCs w:val="2"/>
              </w:rPr>
            </w:pPr>
          </w:p>
        </w:tc>
        <w:tc>
          <w:tcPr>
            <w:tcW w:w="4129" w:type="dxa"/>
            <w:gridSpan w:val="2"/>
          </w:tcPr>
          <w:p>
            <w:pPr>
              <w:pStyle w:val="8"/>
              <w:spacing w:before="1"/>
              <w:ind w:left="18" w:right="-15"/>
              <w:rPr>
                <w:sz w:val="20"/>
              </w:rPr>
            </w:pPr>
            <w:r>
              <w:rPr>
                <w:spacing w:val="-11"/>
                <w:w w:val="95"/>
                <w:sz w:val="20"/>
              </w:rPr>
              <w:t>企业、企业＋农户、渔民专业合作社、家庭渔场</w:t>
            </w:r>
          </w:p>
          <w:p>
            <w:pPr>
              <w:pStyle w:val="8"/>
              <w:spacing w:before="3" w:line="238" w:lineRule="exact"/>
              <w:ind w:left="18"/>
              <w:rPr>
                <w:sz w:val="20"/>
              </w:rPr>
            </w:pPr>
            <w:r>
              <w:rPr>
                <w:sz w:val="20"/>
              </w:rPr>
              <w:t>等组织形式所经营的养殖面积（公顷）</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2257" w:type="dxa"/>
            <w:vMerge w:val="continue"/>
            <w:tcBorders>
              <w:top w:val="nil"/>
            </w:tcBorders>
          </w:tcPr>
          <w:p>
            <w:pPr>
              <w:rPr>
                <w:sz w:val="2"/>
                <w:szCs w:val="2"/>
              </w:rPr>
            </w:pPr>
          </w:p>
        </w:tc>
        <w:tc>
          <w:tcPr>
            <w:tcW w:w="4129" w:type="dxa"/>
            <w:gridSpan w:val="2"/>
          </w:tcPr>
          <w:p>
            <w:pPr>
              <w:pStyle w:val="8"/>
              <w:spacing w:before="94"/>
              <w:ind w:left="18"/>
              <w:rPr>
                <w:sz w:val="20"/>
              </w:rPr>
            </w:pPr>
            <w:r>
              <w:rPr>
                <w:sz w:val="20"/>
              </w:rPr>
              <w:t>销售水产品是否实现品牌化经营</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9086" w:type="dxa"/>
            <w:gridSpan w:val="4"/>
          </w:tcPr>
          <w:p>
            <w:pPr>
              <w:pStyle w:val="8"/>
              <w:spacing w:before="93"/>
              <w:ind w:left="2918" w:right="2904"/>
              <w:jc w:val="center"/>
              <w:rPr>
                <w:b/>
                <w:sz w:val="20"/>
              </w:rPr>
            </w:pPr>
            <w:r>
              <w:rPr>
                <w:b/>
                <w:sz w:val="20"/>
              </w:rPr>
              <w:t>县（市、区）级主管部门信息及意见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2257" w:type="dxa"/>
          </w:tcPr>
          <w:p>
            <w:pPr>
              <w:pStyle w:val="8"/>
              <w:spacing w:before="114"/>
              <w:ind w:left="89" w:right="86"/>
              <w:jc w:val="center"/>
              <w:rPr>
                <w:b/>
                <w:sz w:val="20"/>
              </w:rPr>
            </w:pPr>
            <w:r>
              <w:rPr>
                <w:b/>
                <w:sz w:val="20"/>
              </w:rPr>
              <w:t>部门全称</w:t>
            </w:r>
          </w:p>
        </w:tc>
        <w:tc>
          <w:tcPr>
            <w:tcW w:w="2569" w:type="dxa"/>
          </w:tcPr>
          <w:p>
            <w:pPr>
              <w:pStyle w:val="8"/>
              <w:rPr>
                <w:rFonts w:ascii="Times New Roman"/>
                <w:sz w:val="18"/>
              </w:rPr>
            </w:pPr>
          </w:p>
        </w:tc>
        <w:tc>
          <w:tcPr>
            <w:tcW w:w="1560" w:type="dxa"/>
          </w:tcPr>
          <w:p>
            <w:pPr>
              <w:pStyle w:val="8"/>
              <w:spacing w:before="114"/>
              <w:ind w:left="455" w:right="455"/>
              <w:jc w:val="center"/>
              <w:rPr>
                <w:sz w:val="20"/>
              </w:rPr>
            </w:pPr>
            <w:r>
              <w:rPr>
                <w:sz w:val="20"/>
              </w:rPr>
              <w:t>负责人</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2257" w:type="dxa"/>
          </w:tcPr>
          <w:p>
            <w:pPr>
              <w:pStyle w:val="8"/>
              <w:spacing w:before="114"/>
              <w:ind w:left="89" w:right="86"/>
              <w:jc w:val="center"/>
              <w:rPr>
                <w:b/>
                <w:sz w:val="20"/>
              </w:rPr>
            </w:pPr>
            <w:r>
              <w:rPr>
                <w:b/>
                <w:sz w:val="20"/>
              </w:rPr>
              <w:t>电话及手机</w:t>
            </w:r>
          </w:p>
        </w:tc>
        <w:tc>
          <w:tcPr>
            <w:tcW w:w="2569" w:type="dxa"/>
          </w:tcPr>
          <w:p>
            <w:pPr>
              <w:pStyle w:val="8"/>
              <w:rPr>
                <w:rFonts w:ascii="Times New Roman"/>
                <w:sz w:val="18"/>
              </w:rPr>
            </w:pPr>
          </w:p>
        </w:tc>
        <w:tc>
          <w:tcPr>
            <w:tcW w:w="1560" w:type="dxa"/>
          </w:tcPr>
          <w:p>
            <w:pPr>
              <w:pStyle w:val="8"/>
              <w:spacing w:before="114"/>
              <w:ind w:left="454" w:right="455"/>
              <w:jc w:val="center"/>
              <w:rPr>
                <w:sz w:val="20"/>
              </w:rPr>
            </w:pPr>
            <w:r>
              <w:rPr>
                <w:sz w:val="20"/>
              </w:rPr>
              <w:t>传真</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2257" w:type="dxa"/>
          </w:tcPr>
          <w:p>
            <w:pPr>
              <w:pStyle w:val="8"/>
              <w:spacing w:before="114"/>
              <w:ind w:left="89" w:right="86"/>
              <w:jc w:val="center"/>
              <w:rPr>
                <w:b/>
                <w:sz w:val="20"/>
              </w:rPr>
            </w:pPr>
            <w:r>
              <w:rPr>
                <w:b/>
                <w:sz w:val="20"/>
              </w:rPr>
              <w:t>电子邮箱</w:t>
            </w:r>
          </w:p>
        </w:tc>
        <w:tc>
          <w:tcPr>
            <w:tcW w:w="2569" w:type="dxa"/>
          </w:tcPr>
          <w:p>
            <w:pPr>
              <w:pStyle w:val="8"/>
              <w:rPr>
                <w:rFonts w:ascii="Times New Roman"/>
                <w:sz w:val="18"/>
              </w:rPr>
            </w:pPr>
          </w:p>
        </w:tc>
        <w:tc>
          <w:tcPr>
            <w:tcW w:w="1560" w:type="dxa"/>
          </w:tcPr>
          <w:p>
            <w:pPr>
              <w:pStyle w:val="8"/>
              <w:spacing w:before="114"/>
              <w:ind w:left="454" w:right="455"/>
              <w:jc w:val="center"/>
              <w:rPr>
                <w:sz w:val="20"/>
              </w:rPr>
            </w:pPr>
            <w:r>
              <w:rPr>
                <w:sz w:val="20"/>
              </w:rPr>
              <w:t>邮编</w:t>
            </w:r>
          </w:p>
        </w:tc>
        <w:tc>
          <w:tcPr>
            <w:tcW w:w="2700"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2257" w:type="dxa"/>
          </w:tcPr>
          <w:p>
            <w:pPr>
              <w:pStyle w:val="8"/>
              <w:spacing w:before="114"/>
              <w:ind w:left="89" w:right="86"/>
              <w:jc w:val="center"/>
              <w:rPr>
                <w:b/>
                <w:sz w:val="20"/>
              </w:rPr>
            </w:pPr>
            <w:r>
              <w:rPr>
                <w:b/>
                <w:sz w:val="20"/>
              </w:rPr>
              <w:t>通讯地址</w:t>
            </w:r>
          </w:p>
        </w:tc>
        <w:tc>
          <w:tcPr>
            <w:tcW w:w="6829" w:type="dxa"/>
            <w:gridSpan w:val="3"/>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16" w:hRule="atLeast"/>
        </w:trPr>
        <w:tc>
          <w:tcPr>
            <w:tcW w:w="2257" w:type="dxa"/>
          </w:tcPr>
          <w:p>
            <w:pPr>
              <w:pStyle w:val="8"/>
              <w:rPr>
                <w:rFonts w:ascii="微软雅黑"/>
                <w:sz w:val="20"/>
              </w:rPr>
            </w:pPr>
          </w:p>
          <w:p>
            <w:pPr>
              <w:pStyle w:val="8"/>
              <w:spacing w:before="4"/>
              <w:rPr>
                <w:rFonts w:ascii="微软雅黑"/>
                <w:sz w:val="15"/>
              </w:rPr>
            </w:pPr>
          </w:p>
          <w:p>
            <w:pPr>
              <w:pStyle w:val="8"/>
              <w:spacing w:line="242" w:lineRule="auto"/>
              <w:ind w:left="923" w:right="68" w:hanging="848"/>
              <w:rPr>
                <w:b/>
                <w:sz w:val="20"/>
              </w:rPr>
            </w:pPr>
            <w:r>
              <w:rPr>
                <w:b/>
                <w:w w:val="90"/>
                <w:sz w:val="20"/>
              </w:rPr>
              <w:t>县（市、区）农业农村局</w:t>
            </w:r>
            <w:r>
              <w:rPr>
                <w:b/>
                <w:sz w:val="20"/>
              </w:rPr>
              <w:t>意见</w:t>
            </w:r>
          </w:p>
        </w:tc>
        <w:tc>
          <w:tcPr>
            <w:tcW w:w="6829" w:type="dxa"/>
            <w:gridSpan w:val="3"/>
          </w:tcPr>
          <w:p>
            <w:pPr>
              <w:pStyle w:val="8"/>
              <w:rPr>
                <w:rFonts w:ascii="微软雅黑"/>
                <w:sz w:val="20"/>
              </w:rPr>
            </w:pPr>
          </w:p>
          <w:p>
            <w:pPr>
              <w:pStyle w:val="8"/>
              <w:rPr>
                <w:rFonts w:ascii="微软雅黑"/>
                <w:sz w:val="20"/>
              </w:rPr>
            </w:pPr>
          </w:p>
          <w:p>
            <w:pPr>
              <w:pStyle w:val="8"/>
              <w:rPr>
                <w:rFonts w:ascii="微软雅黑"/>
                <w:sz w:val="20"/>
              </w:rPr>
            </w:pPr>
          </w:p>
          <w:p>
            <w:pPr>
              <w:pStyle w:val="8"/>
              <w:spacing w:before="6"/>
              <w:rPr>
                <w:rFonts w:ascii="微软雅黑"/>
                <w:sz w:val="10"/>
              </w:rPr>
            </w:pPr>
          </w:p>
          <w:p>
            <w:pPr>
              <w:pStyle w:val="8"/>
              <w:spacing w:before="1"/>
              <w:ind w:right="1"/>
              <w:jc w:val="right"/>
              <w:rPr>
                <w:sz w:val="20"/>
              </w:rPr>
            </w:pPr>
            <w:r>
              <w:rPr>
                <w:spacing w:val="9"/>
                <w:w w:val="90"/>
                <w:sz w:val="20"/>
              </w:rPr>
              <w:t>（</w:t>
            </w:r>
            <w:r>
              <w:rPr>
                <w:spacing w:val="2"/>
                <w:w w:val="90"/>
                <w:sz w:val="20"/>
              </w:rPr>
              <w:t>印章</w:t>
            </w:r>
            <w:r>
              <w:rPr>
                <w:w w:val="90"/>
                <w:sz w:val="20"/>
              </w:rPr>
              <w:t>）</w:t>
            </w:r>
          </w:p>
          <w:p>
            <w:pPr>
              <w:pStyle w:val="8"/>
              <w:tabs>
                <w:tab w:val="left" w:pos="400"/>
                <w:tab w:val="left" w:pos="1000"/>
              </w:tabs>
              <w:spacing w:before="5" w:line="237" w:lineRule="exact"/>
              <w:ind w:right="-15"/>
              <w:jc w:val="right"/>
              <w:rPr>
                <w:sz w:val="20"/>
              </w:rPr>
            </w:pPr>
            <w:r>
              <w:rPr>
                <w:sz w:val="20"/>
              </w:rPr>
              <w:t>年</w:t>
            </w:r>
            <w:r>
              <w:rPr>
                <w:sz w:val="20"/>
              </w:rPr>
              <w:tab/>
            </w:r>
            <w:r>
              <w:rPr>
                <w:sz w:val="20"/>
              </w:rPr>
              <w:t>月</w:t>
            </w:r>
            <w:r>
              <w:rPr>
                <w:sz w:val="20"/>
              </w:rPr>
              <w:tab/>
            </w:r>
            <w:r>
              <w:rPr>
                <w:spacing w:val="-1"/>
                <w:w w:val="90"/>
                <w:sz w:val="20"/>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2" w:hRule="atLeast"/>
        </w:trPr>
        <w:tc>
          <w:tcPr>
            <w:tcW w:w="9086" w:type="dxa"/>
            <w:gridSpan w:val="4"/>
          </w:tcPr>
          <w:p>
            <w:pPr>
              <w:pStyle w:val="8"/>
              <w:spacing w:before="93"/>
              <w:ind w:left="2909" w:right="2904"/>
              <w:jc w:val="center"/>
              <w:rPr>
                <w:b/>
                <w:sz w:val="20"/>
              </w:rPr>
            </w:pPr>
            <w:r>
              <w:rPr>
                <w:b/>
                <w:sz w:val="20"/>
              </w:rPr>
              <w:t>验收意见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75" w:hRule="atLeast"/>
        </w:trPr>
        <w:tc>
          <w:tcPr>
            <w:tcW w:w="2257" w:type="dxa"/>
          </w:tcPr>
          <w:p>
            <w:pPr>
              <w:pStyle w:val="8"/>
              <w:rPr>
                <w:rFonts w:ascii="微软雅黑"/>
                <w:sz w:val="20"/>
              </w:rPr>
            </w:pPr>
          </w:p>
          <w:p>
            <w:pPr>
              <w:pStyle w:val="8"/>
              <w:spacing w:before="4"/>
              <w:rPr>
                <w:rFonts w:ascii="微软雅黑"/>
                <w:sz w:val="22"/>
              </w:rPr>
            </w:pPr>
          </w:p>
          <w:p>
            <w:pPr>
              <w:pStyle w:val="8"/>
              <w:spacing w:line="242" w:lineRule="auto"/>
              <w:ind w:left="734" w:right="349" w:hanging="382"/>
              <w:rPr>
                <w:b/>
                <w:sz w:val="20"/>
              </w:rPr>
            </w:pPr>
            <w:r>
              <w:rPr>
                <w:b/>
                <w:w w:val="95"/>
                <w:sz w:val="20"/>
              </w:rPr>
              <w:t>地级市农业农村局</w:t>
            </w:r>
            <w:r>
              <w:rPr>
                <w:b/>
                <w:sz w:val="20"/>
              </w:rPr>
              <w:t>验收意见</w:t>
            </w:r>
          </w:p>
        </w:tc>
        <w:tc>
          <w:tcPr>
            <w:tcW w:w="6829" w:type="dxa"/>
            <w:gridSpan w:val="3"/>
          </w:tcPr>
          <w:p>
            <w:pPr>
              <w:pStyle w:val="8"/>
              <w:rPr>
                <w:rFonts w:ascii="微软雅黑"/>
                <w:sz w:val="20"/>
              </w:rPr>
            </w:pPr>
          </w:p>
          <w:p>
            <w:pPr>
              <w:pStyle w:val="8"/>
              <w:rPr>
                <w:rFonts w:ascii="微软雅黑"/>
                <w:sz w:val="20"/>
              </w:rPr>
            </w:pPr>
          </w:p>
          <w:p>
            <w:pPr>
              <w:pStyle w:val="8"/>
              <w:rPr>
                <w:rFonts w:ascii="微软雅黑"/>
                <w:sz w:val="20"/>
              </w:rPr>
            </w:pPr>
          </w:p>
          <w:p>
            <w:pPr>
              <w:pStyle w:val="8"/>
              <w:spacing w:before="7"/>
              <w:rPr>
                <w:rFonts w:ascii="微软雅黑"/>
                <w:sz w:val="24"/>
              </w:rPr>
            </w:pPr>
          </w:p>
          <w:p>
            <w:pPr>
              <w:pStyle w:val="8"/>
              <w:ind w:right="1"/>
              <w:jc w:val="right"/>
              <w:rPr>
                <w:sz w:val="20"/>
              </w:rPr>
            </w:pPr>
            <w:r>
              <w:rPr>
                <w:spacing w:val="9"/>
                <w:w w:val="90"/>
                <w:sz w:val="20"/>
              </w:rPr>
              <w:t>（</w:t>
            </w:r>
            <w:r>
              <w:rPr>
                <w:spacing w:val="2"/>
                <w:w w:val="90"/>
                <w:sz w:val="20"/>
              </w:rPr>
              <w:t>印章</w:t>
            </w:r>
            <w:r>
              <w:rPr>
                <w:w w:val="90"/>
                <w:sz w:val="20"/>
              </w:rPr>
              <w:t>）</w:t>
            </w:r>
          </w:p>
          <w:p>
            <w:pPr>
              <w:pStyle w:val="8"/>
              <w:tabs>
                <w:tab w:val="left" w:pos="599"/>
                <w:tab w:val="left" w:pos="1259"/>
              </w:tabs>
              <w:spacing w:before="3" w:line="240" w:lineRule="exact"/>
              <w:ind w:right="-15"/>
              <w:jc w:val="right"/>
              <w:rPr>
                <w:sz w:val="20"/>
              </w:rPr>
            </w:pPr>
            <w:r>
              <w:rPr>
                <w:sz w:val="20"/>
              </w:rPr>
              <w:t>年</w:t>
            </w:r>
            <w:r>
              <w:rPr>
                <w:sz w:val="20"/>
              </w:rPr>
              <w:tab/>
            </w:r>
            <w:r>
              <w:rPr>
                <w:sz w:val="20"/>
              </w:rPr>
              <w:t>月</w:t>
            </w:r>
            <w:r>
              <w:rPr>
                <w:sz w:val="20"/>
              </w:rPr>
              <w:tab/>
            </w:r>
            <w:r>
              <w:rPr>
                <w:spacing w:val="-1"/>
                <w:w w:val="90"/>
                <w:sz w:val="20"/>
              </w:rPr>
              <w:t>日</w:t>
            </w:r>
          </w:p>
        </w:tc>
      </w:tr>
    </w:tbl>
    <w:p>
      <w:pPr>
        <w:spacing w:after="0" w:line="240" w:lineRule="exact"/>
        <w:jc w:val="right"/>
        <w:rPr>
          <w:sz w:val="20"/>
        </w:rPr>
        <w:sectPr>
          <w:pgSz w:w="11910" w:h="16840"/>
          <w:pgMar w:top="1580" w:right="1260" w:bottom="280" w:left="1300" w:header="720" w:footer="720" w:gutter="0"/>
        </w:sectPr>
      </w:pPr>
    </w:p>
    <w:p>
      <w:pPr>
        <w:pStyle w:val="3"/>
        <w:spacing w:before="8"/>
        <w:rPr>
          <w:rFonts w:ascii="微软雅黑"/>
          <w:sz w:val="28"/>
        </w:rPr>
      </w:pPr>
    </w:p>
    <w:p>
      <w:pPr>
        <w:pStyle w:val="3"/>
        <w:spacing w:before="55"/>
        <w:ind w:left="211"/>
        <w:rPr>
          <w:rFonts w:hint="eastAsia" w:ascii="黑体" w:eastAsia="黑体"/>
        </w:rPr>
      </w:pPr>
      <w:r>
        <w:rPr>
          <w:rFonts w:hint="eastAsia" w:ascii="黑体" w:eastAsia="黑体"/>
        </w:rPr>
        <w:t>附件 6</w:t>
      </w:r>
    </w:p>
    <w:p>
      <w:pPr>
        <w:pStyle w:val="3"/>
        <w:rPr>
          <w:rFonts w:ascii="黑体"/>
          <w:sz w:val="20"/>
        </w:rPr>
      </w:pPr>
    </w:p>
    <w:p>
      <w:pPr>
        <w:pStyle w:val="3"/>
        <w:spacing w:before="11"/>
        <w:rPr>
          <w:rFonts w:ascii="黑体"/>
          <w:sz w:val="20"/>
        </w:rPr>
      </w:pPr>
    </w:p>
    <w:p>
      <w:pPr>
        <w:pStyle w:val="2"/>
        <w:spacing w:line="795" w:lineRule="exact"/>
      </w:pPr>
      <w:r>
        <w:t>国家级示范区（生产主体）信息汇总表</w:t>
      </w:r>
    </w:p>
    <w:p>
      <w:pPr>
        <w:pStyle w:val="3"/>
        <w:spacing w:before="13"/>
        <w:rPr>
          <w:rFonts w:ascii="微软雅黑"/>
          <w:sz w:val="40"/>
        </w:rPr>
      </w:pPr>
    </w:p>
    <w:p>
      <w:pPr>
        <w:tabs>
          <w:tab w:val="left" w:pos="8971"/>
          <w:tab w:val="left" w:pos="10595"/>
          <w:tab w:val="left" w:pos="11195"/>
          <w:tab w:val="left" w:pos="11795"/>
        </w:tabs>
        <w:spacing w:before="0"/>
        <w:ind w:left="0" w:right="209" w:firstLine="0"/>
        <w:jc w:val="right"/>
        <w:rPr>
          <w:sz w:val="20"/>
        </w:rPr>
      </w:pPr>
      <w:r>
        <w:rPr>
          <w:spacing w:val="-75"/>
          <w:sz w:val="20"/>
        </w:rPr>
        <w:t>省</w:t>
      </w:r>
      <w:r>
        <w:rPr>
          <w:sz w:val="20"/>
        </w:rPr>
        <w:t>（区</w:t>
      </w:r>
      <w:r>
        <w:rPr>
          <w:spacing w:val="-75"/>
          <w:sz w:val="20"/>
        </w:rPr>
        <w:t>、</w:t>
      </w:r>
      <w:r>
        <w:rPr>
          <w:sz w:val="20"/>
        </w:rPr>
        <w:t>市）</w:t>
      </w:r>
      <w:r>
        <w:rPr>
          <w:sz w:val="20"/>
        </w:rPr>
        <w:tab/>
      </w:r>
      <w:r>
        <w:rPr>
          <w:sz w:val="20"/>
        </w:rPr>
        <w:t>填表日期：</w:t>
      </w:r>
      <w:r>
        <w:rPr>
          <w:sz w:val="20"/>
        </w:rPr>
        <w:tab/>
      </w:r>
      <w:r>
        <w:rPr>
          <w:sz w:val="20"/>
        </w:rPr>
        <w:t>年</w:t>
      </w:r>
      <w:r>
        <w:rPr>
          <w:sz w:val="20"/>
        </w:rPr>
        <w:tab/>
      </w:r>
      <w:r>
        <w:rPr>
          <w:sz w:val="20"/>
        </w:rPr>
        <w:t>月</w:t>
      </w:r>
      <w:r>
        <w:rPr>
          <w:sz w:val="20"/>
        </w:rPr>
        <w:tab/>
      </w:r>
      <w:r>
        <w:rPr>
          <w:w w:val="95"/>
          <w:sz w:val="20"/>
        </w:rPr>
        <w:t>日</w:t>
      </w:r>
    </w:p>
    <w:p>
      <w:pPr>
        <w:pStyle w:val="3"/>
        <w:spacing w:before="9"/>
        <w:rPr>
          <w:sz w:val="4"/>
        </w:rPr>
      </w:pPr>
    </w:p>
    <w:tbl>
      <w:tblPr>
        <w:tblStyle w:val="5"/>
        <w:tblW w:w="13126" w:type="dxa"/>
        <w:tblInd w:w="2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0"/>
        <w:gridCol w:w="1693"/>
        <w:gridCol w:w="894"/>
        <w:gridCol w:w="879"/>
        <w:gridCol w:w="981"/>
        <w:gridCol w:w="717"/>
        <w:gridCol w:w="843"/>
        <w:gridCol w:w="1135"/>
        <w:gridCol w:w="784"/>
        <w:gridCol w:w="843"/>
        <w:gridCol w:w="924"/>
        <w:gridCol w:w="1147"/>
        <w:gridCol w:w="949"/>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5" w:hRule="atLeast"/>
        </w:trPr>
        <w:tc>
          <w:tcPr>
            <w:tcW w:w="460" w:type="dxa"/>
          </w:tcPr>
          <w:p>
            <w:pPr>
              <w:pStyle w:val="8"/>
              <w:rPr>
                <w:sz w:val="18"/>
              </w:rPr>
            </w:pPr>
          </w:p>
          <w:p>
            <w:pPr>
              <w:pStyle w:val="8"/>
              <w:spacing w:before="6"/>
              <w:rPr>
                <w:sz w:val="16"/>
              </w:rPr>
            </w:pPr>
          </w:p>
          <w:p>
            <w:pPr>
              <w:pStyle w:val="8"/>
              <w:ind w:left="49"/>
              <w:rPr>
                <w:rFonts w:hint="eastAsia" w:ascii="黑体" w:eastAsia="黑体"/>
                <w:sz w:val="18"/>
              </w:rPr>
            </w:pPr>
            <w:r>
              <w:rPr>
                <w:rFonts w:hint="eastAsia" w:ascii="黑体" w:eastAsia="黑体"/>
                <w:sz w:val="18"/>
              </w:rPr>
              <w:t>序号</w:t>
            </w:r>
          </w:p>
        </w:tc>
        <w:tc>
          <w:tcPr>
            <w:tcW w:w="1693" w:type="dxa"/>
          </w:tcPr>
          <w:p>
            <w:pPr>
              <w:pStyle w:val="8"/>
              <w:spacing w:before="6"/>
              <w:rPr>
                <w:sz w:val="25"/>
              </w:rPr>
            </w:pPr>
          </w:p>
          <w:p>
            <w:pPr>
              <w:pStyle w:val="8"/>
              <w:ind w:left="284" w:right="278"/>
              <w:jc w:val="center"/>
              <w:rPr>
                <w:rFonts w:hint="eastAsia" w:ascii="黑体" w:eastAsia="黑体"/>
                <w:sz w:val="18"/>
              </w:rPr>
            </w:pPr>
            <w:r>
              <w:rPr>
                <w:rFonts w:hint="eastAsia" w:ascii="黑体" w:eastAsia="黑体"/>
                <w:sz w:val="18"/>
              </w:rPr>
              <w:t>单位名称</w:t>
            </w:r>
          </w:p>
          <w:p>
            <w:pPr>
              <w:pStyle w:val="8"/>
              <w:spacing w:before="3"/>
              <w:ind w:left="284" w:right="278"/>
              <w:jc w:val="center"/>
              <w:rPr>
                <w:rFonts w:hint="eastAsia" w:ascii="黑体" w:eastAsia="黑体"/>
                <w:sz w:val="18"/>
              </w:rPr>
            </w:pPr>
            <w:r>
              <w:rPr>
                <w:rFonts w:hint="eastAsia" w:ascii="黑体" w:eastAsia="黑体"/>
                <w:sz w:val="18"/>
              </w:rPr>
              <w:t>（公章全称）</w:t>
            </w:r>
          </w:p>
        </w:tc>
        <w:tc>
          <w:tcPr>
            <w:tcW w:w="894" w:type="dxa"/>
          </w:tcPr>
          <w:p>
            <w:pPr>
              <w:pStyle w:val="8"/>
              <w:spacing w:before="6"/>
              <w:rPr>
                <w:sz w:val="25"/>
              </w:rPr>
            </w:pPr>
          </w:p>
          <w:p>
            <w:pPr>
              <w:pStyle w:val="8"/>
              <w:spacing w:line="242" w:lineRule="auto"/>
              <w:ind w:left="176" w:right="165" w:firstLine="91"/>
              <w:rPr>
                <w:rFonts w:hint="eastAsia" w:ascii="黑体" w:eastAsia="黑体"/>
                <w:sz w:val="18"/>
              </w:rPr>
            </w:pPr>
            <w:r>
              <w:rPr>
                <w:rFonts w:hint="eastAsia" w:ascii="黑体" w:eastAsia="黑体"/>
                <w:sz w:val="18"/>
              </w:rPr>
              <w:t>所在地级市</w:t>
            </w:r>
          </w:p>
        </w:tc>
        <w:tc>
          <w:tcPr>
            <w:tcW w:w="879" w:type="dxa"/>
          </w:tcPr>
          <w:p>
            <w:pPr>
              <w:pStyle w:val="8"/>
              <w:rPr>
                <w:sz w:val="18"/>
              </w:rPr>
            </w:pPr>
          </w:p>
          <w:p>
            <w:pPr>
              <w:pStyle w:val="8"/>
              <w:spacing w:before="6"/>
              <w:rPr>
                <w:sz w:val="16"/>
              </w:rPr>
            </w:pPr>
          </w:p>
          <w:p>
            <w:pPr>
              <w:pStyle w:val="8"/>
              <w:ind w:left="14"/>
              <w:rPr>
                <w:rFonts w:hint="eastAsia" w:ascii="黑体" w:eastAsia="黑体"/>
                <w:sz w:val="18"/>
              </w:rPr>
            </w:pPr>
            <w:r>
              <w:rPr>
                <w:rFonts w:hint="eastAsia" w:ascii="黑体" w:eastAsia="黑体"/>
                <w:spacing w:val="-14"/>
                <w:sz w:val="18"/>
              </w:rPr>
              <w:t>所在县、区</w:t>
            </w:r>
          </w:p>
        </w:tc>
        <w:tc>
          <w:tcPr>
            <w:tcW w:w="981" w:type="dxa"/>
          </w:tcPr>
          <w:p>
            <w:pPr>
              <w:pStyle w:val="8"/>
              <w:spacing w:before="6"/>
              <w:rPr>
                <w:sz w:val="25"/>
              </w:rPr>
            </w:pPr>
          </w:p>
          <w:p>
            <w:pPr>
              <w:pStyle w:val="8"/>
              <w:ind w:left="128"/>
              <w:rPr>
                <w:rFonts w:hint="eastAsia" w:ascii="黑体" w:eastAsia="黑体"/>
                <w:sz w:val="18"/>
              </w:rPr>
            </w:pPr>
            <w:r>
              <w:rPr>
                <w:rFonts w:hint="eastAsia" w:ascii="黑体" w:eastAsia="黑体"/>
                <w:sz w:val="18"/>
              </w:rPr>
              <w:t>养殖方式</w:t>
            </w:r>
          </w:p>
          <w:p>
            <w:pPr>
              <w:pStyle w:val="8"/>
              <w:spacing w:before="3"/>
              <w:ind w:left="40"/>
              <w:rPr>
                <w:rFonts w:hint="eastAsia" w:ascii="黑体" w:eastAsia="黑体"/>
                <w:sz w:val="18"/>
              </w:rPr>
            </w:pPr>
            <w:r>
              <w:rPr>
                <w:rFonts w:hint="eastAsia" w:ascii="黑体" w:eastAsia="黑体"/>
                <w:sz w:val="18"/>
              </w:rPr>
              <w:t>（填编号）</w:t>
            </w:r>
          </w:p>
        </w:tc>
        <w:tc>
          <w:tcPr>
            <w:tcW w:w="717" w:type="dxa"/>
          </w:tcPr>
          <w:p>
            <w:pPr>
              <w:pStyle w:val="8"/>
              <w:spacing w:before="4"/>
              <w:rPr>
                <w:sz w:val="16"/>
              </w:rPr>
            </w:pPr>
          </w:p>
          <w:p>
            <w:pPr>
              <w:pStyle w:val="8"/>
              <w:spacing w:line="242" w:lineRule="auto"/>
              <w:ind w:left="177" w:right="76" w:hanging="89"/>
              <w:rPr>
                <w:rFonts w:hint="eastAsia" w:ascii="黑体" w:eastAsia="黑体"/>
                <w:sz w:val="18"/>
              </w:rPr>
            </w:pPr>
            <w:r>
              <w:rPr>
                <w:rFonts w:hint="eastAsia" w:ascii="黑体" w:eastAsia="黑体"/>
                <w:sz w:val="18"/>
              </w:rPr>
              <w:t>权证或合同编号</w:t>
            </w:r>
          </w:p>
        </w:tc>
        <w:tc>
          <w:tcPr>
            <w:tcW w:w="843" w:type="dxa"/>
          </w:tcPr>
          <w:p>
            <w:pPr>
              <w:pStyle w:val="8"/>
              <w:spacing w:before="6"/>
              <w:rPr>
                <w:sz w:val="25"/>
              </w:rPr>
            </w:pPr>
          </w:p>
          <w:p>
            <w:pPr>
              <w:pStyle w:val="8"/>
              <w:ind w:left="40" w:right="32"/>
              <w:jc w:val="center"/>
              <w:rPr>
                <w:rFonts w:hint="eastAsia" w:ascii="黑体" w:eastAsia="黑体"/>
                <w:sz w:val="18"/>
              </w:rPr>
            </w:pPr>
            <w:r>
              <w:rPr>
                <w:rFonts w:hint="eastAsia" w:ascii="黑体" w:eastAsia="黑体"/>
                <w:sz w:val="18"/>
              </w:rPr>
              <w:t>面积</w:t>
            </w:r>
          </w:p>
          <w:p>
            <w:pPr>
              <w:pStyle w:val="8"/>
              <w:spacing w:before="3"/>
              <w:ind w:left="40" w:right="32"/>
              <w:jc w:val="center"/>
              <w:rPr>
                <w:rFonts w:hint="eastAsia" w:ascii="黑体" w:eastAsia="黑体"/>
                <w:sz w:val="18"/>
              </w:rPr>
            </w:pPr>
            <w:r>
              <w:rPr>
                <w:rFonts w:hint="eastAsia" w:ascii="黑体" w:eastAsia="黑体"/>
                <w:sz w:val="18"/>
              </w:rPr>
              <w:t>（公顷）</w:t>
            </w:r>
          </w:p>
        </w:tc>
        <w:tc>
          <w:tcPr>
            <w:tcW w:w="1135" w:type="dxa"/>
          </w:tcPr>
          <w:p>
            <w:pPr>
              <w:pStyle w:val="8"/>
              <w:spacing w:before="6"/>
              <w:rPr>
                <w:sz w:val="25"/>
              </w:rPr>
            </w:pPr>
          </w:p>
          <w:p>
            <w:pPr>
              <w:pStyle w:val="8"/>
              <w:spacing w:line="242" w:lineRule="auto"/>
              <w:ind w:left="26" w:right="16"/>
              <w:rPr>
                <w:rFonts w:hint="eastAsia" w:ascii="黑体" w:eastAsia="黑体"/>
                <w:sz w:val="18"/>
              </w:rPr>
            </w:pPr>
            <w:r>
              <w:rPr>
                <w:rFonts w:hint="eastAsia" w:ascii="黑体" w:eastAsia="黑体"/>
                <w:sz w:val="18"/>
              </w:rPr>
              <w:t>主要品种（包括水稻品种）</w:t>
            </w:r>
          </w:p>
        </w:tc>
        <w:tc>
          <w:tcPr>
            <w:tcW w:w="784" w:type="dxa"/>
          </w:tcPr>
          <w:p>
            <w:pPr>
              <w:pStyle w:val="8"/>
              <w:spacing w:before="6"/>
              <w:rPr>
                <w:sz w:val="25"/>
              </w:rPr>
            </w:pPr>
          </w:p>
          <w:p>
            <w:pPr>
              <w:pStyle w:val="8"/>
              <w:ind w:left="31"/>
              <w:rPr>
                <w:rFonts w:hint="eastAsia" w:ascii="黑体" w:eastAsia="黑体"/>
                <w:sz w:val="18"/>
              </w:rPr>
            </w:pPr>
            <w:r>
              <w:rPr>
                <w:rFonts w:hint="eastAsia" w:ascii="黑体" w:eastAsia="黑体"/>
                <w:sz w:val="18"/>
              </w:rPr>
              <w:t>养殖户数</w:t>
            </w:r>
          </w:p>
          <w:p>
            <w:pPr>
              <w:pStyle w:val="8"/>
              <w:spacing w:before="3"/>
              <w:ind w:left="122"/>
              <w:rPr>
                <w:rFonts w:hint="eastAsia" w:ascii="黑体" w:eastAsia="黑体"/>
                <w:sz w:val="18"/>
              </w:rPr>
            </w:pPr>
            <w:r>
              <w:rPr>
                <w:rFonts w:hint="eastAsia" w:ascii="黑体" w:eastAsia="黑体"/>
                <w:sz w:val="18"/>
              </w:rPr>
              <w:t>（户）</w:t>
            </w:r>
          </w:p>
        </w:tc>
        <w:tc>
          <w:tcPr>
            <w:tcW w:w="843" w:type="dxa"/>
          </w:tcPr>
          <w:p>
            <w:pPr>
              <w:pStyle w:val="8"/>
              <w:spacing w:before="6"/>
              <w:rPr>
                <w:sz w:val="25"/>
              </w:rPr>
            </w:pPr>
          </w:p>
          <w:p>
            <w:pPr>
              <w:pStyle w:val="8"/>
              <w:spacing w:line="242" w:lineRule="auto"/>
              <w:ind w:left="149" w:right="141" w:firstLine="91"/>
              <w:rPr>
                <w:rFonts w:hint="eastAsia" w:ascii="黑体" w:eastAsia="黑体"/>
                <w:sz w:val="18"/>
              </w:rPr>
            </w:pPr>
            <w:r>
              <w:rPr>
                <w:rFonts w:hint="eastAsia" w:ascii="黑体" w:eastAsia="黑体"/>
                <w:sz w:val="18"/>
              </w:rPr>
              <w:t>单位负责人</w:t>
            </w:r>
          </w:p>
        </w:tc>
        <w:tc>
          <w:tcPr>
            <w:tcW w:w="924" w:type="dxa"/>
          </w:tcPr>
          <w:p>
            <w:pPr>
              <w:pStyle w:val="8"/>
              <w:rPr>
                <w:sz w:val="18"/>
              </w:rPr>
            </w:pPr>
          </w:p>
          <w:p>
            <w:pPr>
              <w:pStyle w:val="8"/>
              <w:spacing w:before="6"/>
              <w:rPr>
                <w:sz w:val="16"/>
              </w:rPr>
            </w:pPr>
          </w:p>
          <w:p>
            <w:pPr>
              <w:pStyle w:val="8"/>
              <w:ind w:left="101"/>
              <w:rPr>
                <w:rFonts w:hint="eastAsia" w:ascii="黑体" w:eastAsia="黑体"/>
                <w:sz w:val="18"/>
              </w:rPr>
            </w:pPr>
            <w:r>
              <w:rPr>
                <w:rFonts w:hint="eastAsia" w:ascii="黑体" w:eastAsia="黑体"/>
                <w:sz w:val="18"/>
              </w:rPr>
              <w:t>联系电话</w:t>
            </w:r>
          </w:p>
        </w:tc>
        <w:tc>
          <w:tcPr>
            <w:tcW w:w="1147" w:type="dxa"/>
          </w:tcPr>
          <w:p>
            <w:pPr>
              <w:pStyle w:val="8"/>
              <w:rPr>
                <w:sz w:val="18"/>
              </w:rPr>
            </w:pPr>
          </w:p>
          <w:p>
            <w:pPr>
              <w:pStyle w:val="8"/>
              <w:spacing w:before="6"/>
              <w:rPr>
                <w:sz w:val="16"/>
              </w:rPr>
            </w:pPr>
          </w:p>
          <w:p>
            <w:pPr>
              <w:pStyle w:val="8"/>
              <w:ind w:left="211"/>
              <w:rPr>
                <w:rFonts w:hint="eastAsia" w:ascii="黑体" w:eastAsia="黑体"/>
                <w:sz w:val="18"/>
              </w:rPr>
            </w:pPr>
            <w:r>
              <w:rPr>
                <w:rFonts w:hint="eastAsia" w:ascii="黑体" w:eastAsia="黑体"/>
                <w:sz w:val="18"/>
              </w:rPr>
              <w:t>通讯地址</w:t>
            </w:r>
          </w:p>
        </w:tc>
        <w:tc>
          <w:tcPr>
            <w:tcW w:w="949" w:type="dxa"/>
          </w:tcPr>
          <w:p>
            <w:pPr>
              <w:pStyle w:val="8"/>
              <w:rPr>
                <w:sz w:val="18"/>
              </w:rPr>
            </w:pPr>
          </w:p>
          <w:p>
            <w:pPr>
              <w:pStyle w:val="8"/>
              <w:spacing w:before="6"/>
              <w:rPr>
                <w:sz w:val="16"/>
              </w:rPr>
            </w:pPr>
          </w:p>
          <w:p>
            <w:pPr>
              <w:pStyle w:val="8"/>
              <w:ind w:left="293"/>
              <w:rPr>
                <w:rFonts w:hint="eastAsia" w:ascii="黑体" w:eastAsia="黑体"/>
                <w:sz w:val="18"/>
              </w:rPr>
            </w:pPr>
            <w:r>
              <w:rPr>
                <w:rFonts w:hint="eastAsia" w:ascii="黑体" w:eastAsia="黑体"/>
                <w:sz w:val="18"/>
              </w:rPr>
              <w:t>邮编</w:t>
            </w:r>
          </w:p>
        </w:tc>
        <w:tc>
          <w:tcPr>
            <w:tcW w:w="877" w:type="dxa"/>
          </w:tcPr>
          <w:p>
            <w:pPr>
              <w:pStyle w:val="8"/>
              <w:rPr>
                <w:sz w:val="18"/>
              </w:rPr>
            </w:pPr>
          </w:p>
          <w:p>
            <w:pPr>
              <w:pStyle w:val="8"/>
              <w:spacing w:before="6"/>
              <w:rPr>
                <w:sz w:val="16"/>
              </w:rPr>
            </w:pPr>
          </w:p>
          <w:p>
            <w:pPr>
              <w:pStyle w:val="8"/>
              <w:ind w:left="258"/>
              <w:rPr>
                <w:rFonts w:hint="eastAsia" w:ascii="黑体" w:eastAsia="黑体"/>
                <w:sz w:val="18"/>
              </w:rPr>
            </w:pPr>
            <w:r>
              <w:rPr>
                <w:rFonts w:hint="eastAsia" w:ascii="黑体" w:eastAsia="黑体"/>
                <w:sz w:val="18"/>
              </w:rPr>
              <w:t>批次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5" w:hRule="atLeast"/>
        </w:trPr>
        <w:tc>
          <w:tcPr>
            <w:tcW w:w="460" w:type="dxa"/>
          </w:tcPr>
          <w:p>
            <w:pPr>
              <w:pStyle w:val="8"/>
              <w:rPr>
                <w:rFonts w:ascii="Times New Roman"/>
                <w:sz w:val="20"/>
              </w:rPr>
            </w:pPr>
          </w:p>
        </w:tc>
        <w:tc>
          <w:tcPr>
            <w:tcW w:w="1693" w:type="dxa"/>
          </w:tcPr>
          <w:p>
            <w:pPr>
              <w:pStyle w:val="8"/>
              <w:rPr>
                <w:rFonts w:ascii="Times New Roman"/>
                <w:sz w:val="20"/>
              </w:rPr>
            </w:pPr>
          </w:p>
        </w:tc>
        <w:tc>
          <w:tcPr>
            <w:tcW w:w="894" w:type="dxa"/>
          </w:tcPr>
          <w:p>
            <w:pPr>
              <w:pStyle w:val="8"/>
              <w:rPr>
                <w:rFonts w:ascii="Times New Roman"/>
                <w:sz w:val="20"/>
              </w:rPr>
            </w:pPr>
          </w:p>
        </w:tc>
        <w:tc>
          <w:tcPr>
            <w:tcW w:w="879" w:type="dxa"/>
          </w:tcPr>
          <w:p>
            <w:pPr>
              <w:pStyle w:val="8"/>
              <w:rPr>
                <w:rFonts w:ascii="Times New Roman"/>
                <w:sz w:val="20"/>
              </w:rPr>
            </w:pPr>
          </w:p>
        </w:tc>
        <w:tc>
          <w:tcPr>
            <w:tcW w:w="981" w:type="dxa"/>
          </w:tcPr>
          <w:p>
            <w:pPr>
              <w:pStyle w:val="8"/>
              <w:rPr>
                <w:rFonts w:ascii="Times New Roman"/>
                <w:sz w:val="20"/>
              </w:rPr>
            </w:pPr>
          </w:p>
        </w:tc>
        <w:tc>
          <w:tcPr>
            <w:tcW w:w="717" w:type="dxa"/>
          </w:tcPr>
          <w:p>
            <w:pPr>
              <w:pStyle w:val="8"/>
              <w:rPr>
                <w:rFonts w:ascii="Times New Roman"/>
                <w:sz w:val="20"/>
              </w:rPr>
            </w:pPr>
          </w:p>
        </w:tc>
        <w:tc>
          <w:tcPr>
            <w:tcW w:w="843" w:type="dxa"/>
          </w:tcPr>
          <w:p>
            <w:pPr>
              <w:pStyle w:val="8"/>
              <w:rPr>
                <w:rFonts w:ascii="Times New Roman"/>
                <w:sz w:val="20"/>
              </w:rPr>
            </w:pPr>
          </w:p>
        </w:tc>
        <w:tc>
          <w:tcPr>
            <w:tcW w:w="1135" w:type="dxa"/>
          </w:tcPr>
          <w:p>
            <w:pPr>
              <w:pStyle w:val="8"/>
              <w:rPr>
                <w:rFonts w:ascii="Times New Roman"/>
                <w:sz w:val="20"/>
              </w:rPr>
            </w:pPr>
          </w:p>
        </w:tc>
        <w:tc>
          <w:tcPr>
            <w:tcW w:w="784" w:type="dxa"/>
          </w:tcPr>
          <w:p>
            <w:pPr>
              <w:pStyle w:val="8"/>
              <w:rPr>
                <w:rFonts w:ascii="Times New Roman"/>
                <w:sz w:val="20"/>
              </w:rPr>
            </w:pPr>
          </w:p>
        </w:tc>
        <w:tc>
          <w:tcPr>
            <w:tcW w:w="843" w:type="dxa"/>
          </w:tcPr>
          <w:p>
            <w:pPr>
              <w:pStyle w:val="8"/>
              <w:rPr>
                <w:rFonts w:ascii="Times New Roman"/>
                <w:sz w:val="20"/>
              </w:rPr>
            </w:pPr>
          </w:p>
        </w:tc>
        <w:tc>
          <w:tcPr>
            <w:tcW w:w="924" w:type="dxa"/>
          </w:tcPr>
          <w:p>
            <w:pPr>
              <w:pStyle w:val="8"/>
              <w:rPr>
                <w:rFonts w:ascii="Times New Roman"/>
                <w:sz w:val="20"/>
              </w:rPr>
            </w:pPr>
          </w:p>
        </w:tc>
        <w:tc>
          <w:tcPr>
            <w:tcW w:w="1147" w:type="dxa"/>
          </w:tcPr>
          <w:p>
            <w:pPr>
              <w:pStyle w:val="8"/>
              <w:rPr>
                <w:rFonts w:ascii="Times New Roman"/>
                <w:sz w:val="20"/>
              </w:rPr>
            </w:pPr>
          </w:p>
        </w:tc>
        <w:tc>
          <w:tcPr>
            <w:tcW w:w="949" w:type="dxa"/>
          </w:tcPr>
          <w:p>
            <w:pPr>
              <w:pStyle w:val="8"/>
              <w:rPr>
                <w:rFonts w:ascii="Times New Roman"/>
                <w:sz w:val="20"/>
              </w:rPr>
            </w:pPr>
          </w:p>
        </w:tc>
        <w:tc>
          <w:tcPr>
            <w:tcW w:w="87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460" w:type="dxa"/>
          </w:tcPr>
          <w:p>
            <w:pPr>
              <w:pStyle w:val="8"/>
              <w:rPr>
                <w:rFonts w:ascii="Times New Roman"/>
                <w:sz w:val="20"/>
              </w:rPr>
            </w:pPr>
          </w:p>
        </w:tc>
        <w:tc>
          <w:tcPr>
            <w:tcW w:w="1693" w:type="dxa"/>
          </w:tcPr>
          <w:p>
            <w:pPr>
              <w:pStyle w:val="8"/>
              <w:rPr>
                <w:rFonts w:ascii="Times New Roman"/>
                <w:sz w:val="20"/>
              </w:rPr>
            </w:pPr>
          </w:p>
        </w:tc>
        <w:tc>
          <w:tcPr>
            <w:tcW w:w="894" w:type="dxa"/>
          </w:tcPr>
          <w:p>
            <w:pPr>
              <w:pStyle w:val="8"/>
              <w:rPr>
                <w:rFonts w:ascii="Times New Roman"/>
                <w:sz w:val="20"/>
              </w:rPr>
            </w:pPr>
          </w:p>
        </w:tc>
        <w:tc>
          <w:tcPr>
            <w:tcW w:w="879" w:type="dxa"/>
          </w:tcPr>
          <w:p>
            <w:pPr>
              <w:pStyle w:val="8"/>
              <w:rPr>
                <w:rFonts w:ascii="Times New Roman"/>
                <w:sz w:val="20"/>
              </w:rPr>
            </w:pPr>
          </w:p>
        </w:tc>
        <w:tc>
          <w:tcPr>
            <w:tcW w:w="981" w:type="dxa"/>
          </w:tcPr>
          <w:p>
            <w:pPr>
              <w:pStyle w:val="8"/>
              <w:rPr>
                <w:rFonts w:ascii="Times New Roman"/>
                <w:sz w:val="20"/>
              </w:rPr>
            </w:pPr>
          </w:p>
        </w:tc>
        <w:tc>
          <w:tcPr>
            <w:tcW w:w="717" w:type="dxa"/>
          </w:tcPr>
          <w:p>
            <w:pPr>
              <w:pStyle w:val="8"/>
              <w:rPr>
                <w:rFonts w:ascii="Times New Roman"/>
                <w:sz w:val="20"/>
              </w:rPr>
            </w:pPr>
          </w:p>
        </w:tc>
        <w:tc>
          <w:tcPr>
            <w:tcW w:w="843" w:type="dxa"/>
          </w:tcPr>
          <w:p>
            <w:pPr>
              <w:pStyle w:val="8"/>
              <w:rPr>
                <w:rFonts w:ascii="Times New Roman"/>
                <w:sz w:val="20"/>
              </w:rPr>
            </w:pPr>
          </w:p>
        </w:tc>
        <w:tc>
          <w:tcPr>
            <w:tcW w:w="1135" w:type="dxa"/>
          </w:tcPr>
          <w:p>
            <w:pPr>
              <w:pStyle w:val="8"/>
              <w:rPr>
                <w:rFonts w:ascii="Times New Roman"/>
                <w:sz w:val="20"/>
              </w:rPr>
            </w:pPr>
          </w:p>
        </w:tc>
        <w:tc>
          <w:tcPr>
            <w:tcW w:w="784" w:type="dxa"/>
          </w:tcPr>
          <w:p>
            <w:pPr>
              <w:pStyle w:val="8"/>
              <w:rPr>
                <w:rFonts w:ascii="Times New Roman"/>
                <w:sz w:val="20"/>
              </w:rPr>
            </w:pPr>
          </w:p>
        </w:tc>
        <w:tc>
          <w:tcPr>
            <w:tcW w:w="843" w:type="dxa"/>
          </w:tcPr>
          <w:p>
            <w:pPr>
              <w:pStyle w:val="8"/>
              <w:rPr>
                <w:rFonts w:ascii="Times New Roman"/>
                <w:sz w:val="20"/>
              </w:rPr>
            </w:pPr>
          </w:p>
        </w:tc>
        <w:tc>
          <w:tcPr>
            <w:tcW w:w="924" w:type="dxa"/>
          </w:tcPr>
          <w:p>
            <w:pPr>
              <w:pStyle w:val="8"/>
              <w:rPr>
                <w:rFonts w:ascii="Times New Roman"/>
                <w:sz w:val="20"/>
              </w:rPr>
            </w:pPr>
          </w:p>
        </w:tc>
        <w:tc>
          <w:tcPr>
            <w:tcW w:w="1147" w:type="dxa"/>
          </w:tcPr>
          <w:p>
            <w:pPr>
              <w:pStyle w:val="8"/>
              <w:rPr>
                <w:rFonts w:ascii="Times New Roman"/>
                <w:sz w:val="20"/>
              </w:rPr>
            </w:pPr>
          </w:p>
        </w:tc>
        <w:tc>
          <w:tcPr>
            <w:tcW w:w="949" w:type="dxa"/>
          </w:tcPr>
          <w:p>
            <w:pPr>
              <w:pStyle w:val="8"/>
              <w:rPr>
                <w:rFonts w:ascii="Times New Roman"/>
                <w:sz w:val="20"/>
              </w:rPr>
            </w:pPr>
          </w:p>
        </w:tc>
        <w:tc>
          <w:tcPr>
            <w:tcW w:w="87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460" w:type="dxa"/>
          </w:tcPr>
          <w:p>
            <w:pPr>
              <w:pStyle w:val="8"/>
              <w:rPr>
                <w:rFonts w:ascii="Times New Roman"/>
                <w:sz w:val="20"/>
              </w:rPr>
            </w:pPr>
          </w:p>
        </w:tc>
        <w:tc>
          <w:tcPr>
            <w:tcW w:w="1693" w:type="dxa"/>
          </w:tcPr>
          <w:p>
            <w:pPr>
              <w:pStyle w:val="8"/>
              <w:rPr>
                <w:rFonts w:ascii="Times New Roman"/>
                <w:sz w:val="20"/>
              </w:rPr>
            </w:pPr>
          </w:p>
        </w:tc>
        <w:tc>
          <w:tcPr>
            <w:tcW w:w="894" w:type="dxa"/>
          </w:tcPr>
          <w:p>
            <w:pPr>
              <w:pStyle w:val="8"/>
              <w:rPr>
                <w:rFonts w:ascii="Times New Roman"/>
                <w:sz w:val="20"/>
              </w:rPr>
            </w:pPr>
          </w:p>
        </w:tc>
        <w:tc>
          <w:tcPr>
            <w:tcW w:w="879" w:type="dxa"/>
          </w:tcPr>
          <w:p>
            <w:pPr>
              <w:pStyle w:val="8"/>
              <w:rPr>
                <w:rFonts w:ascii="Times New Roman"/>
                <w:sz w:val="20"/>
              </w:rPr>
            </w:pPr>
          </w:p>
        </w:tc>
        <w:tc>
          <w:tcPr>
            <w:tcW w:w="981" w:type="dxa"/>
          </w:tcPr>
          <w:p>
            <w:pPr>
              <w:pStyle w:val="8"/>
              <w:rPr>
                <w:rFonts w:ascii="Times New Roman"/>
                <w:sz w:val="20"/>
              </w:rPr>
            </w:pPr>
          </w:p>
        </w:tc>
        <w:tc>
          <w:tcPr>
            <w:tcW w:w="717" w:type="dxa"/>
          </w:tcPr>
          <w:p>
            <w:pPr>
              <w:pStyle w:val="8"/>
              <w:rPr>
                <w:rFonts w:ascii="Times New Roman"/>
                <w:sz w:val="20"/>
              </w:rPr>
            </w:pPr>
          </w:p>
        </w:tc>
        <w:tc>
          <w:tcPr>
            <w:tcW w:w="843" w:type="dxa"/>
          </w:tcPr>
          <w:p>
            <w:pPr>
              <w:pStyle w:val="8"/>
              <w:rPr>
                <w:rFonts w:ascii="Times New Roman"/>
                <w:sz w:val="20"/>
              </w:rPr>
            </w:pPr>
          </w:p>
        </w:tc>
        <w:tc>
          <w:tcPr>
            <w:tcW w:w="1135" w:type="dxa"/>
          </w:tcPr>
          <w:p>
            <w:pPr>
              <w:pStyle w:val="8"/>
              <w:rPr>
                <w:rFonts w:ascii="Times New Roman"/>
                <w:sz w:val="20"/>
              </w:rPr>
            </w:pPr>
          </w:p>
        </w:tc>
        <w:tc>
          <w:tcPr>
            <w:tcW w:w="784" w:type="dxa"/>
          </w:tcPr>
          <w:p>
            <w:pPr>
              <w:pStyle w:val="8"/>
              <w:rPr>
                <w:rFonts w:ascii="Times New Roman"/>
                <w:sz w:val="20"/>
              </w:rPr>
            </w:pPr>
          </w:p>
        </w:tc>
        <w:tc>
          <w:tcPr>
            <w:tcW w:w="843" w:type="dxa"/>
          </w:tcPr>
          <w:p>
            <w:pPr>
              <w:pStyle w:val="8"/>
              <w:rPr>
                <w:rFonts w:ascii="Times New Roman"/>
                <w:sz w:val="20"/>
              </w:rPr>
            </w:pPr>
          </w:p>
        </w:tc>
        <w:tc>
          <w:tcPr>
            <w:tcW w:w="924" w:type="dxa"/>
          </w:tcPr>
          <w:p>
            <w:pPr>
              <w:pStyle w:val="8"/>
              <w:rPr>
                <w:rFonts w:ascii="Times New Roman"/>
                <w:sz w:val="20"/>
              </w:rPr>
            </w:pPr>
          </w:p>
        </w:tc>
        <w:tc>
          <w:tcPr>
            <w:tcW w:w="1147" w:type="dxa"/>
          </w:tcPr>
          <w:p>
            <w:pPr>
              <w:pStyle w:val="8"/>
              <w:rPr>
                <w:rFonts w:ascii="Times New Roman"/>
                <w:sz w:val="20"/>
              </w:rPr>
            </w:pPr>
          </w:p>
        </w:tc>
        <w:tc>
          <w:tcPr>
            <w:tcW w:w="949" w:type="dxa"/>
          </w:tcPr>
          <w:p>
            <w:pPr>
              <w:pStyle w:val="8"/>
              <w:rPr>
                <w:rFonts w:ascii="Times New Roman"/>
                <w:sz w:val="20"/>
              </w:rPr>
            </w:pPr>
          </w:p>
        </w:tc>
        <w:tc>
          <w:tcPr>
            <w:tcW w:w="87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460" w:type="dxa"/>
          </w:tcPr>
          <w:p>
            <w:pPr>
              <w:pStyle w:val="8"/>
              <w:rPr>
                <w:rFonts w:ascii="Times New Roman"/>
                <w:sz w:val="20"/>
              </w:rPr>
            </w:pPr>
          </w:p>
        </w:tc>
        <w:tc>
          <w:tcPr>
            <w:tcW w:w="1693" w:type="dxa"/>
          </w:tcPr>
          <w:p>
            <w:pPr>
              <w:pStyle w:val="8"/>
              <w:rPr>
                <w:rFonts w:ascii="Times New Roman"/>
                <w:sz w:val="20"/>
              </w:rPr>
            </w:pPr>
          </w:p>
        </w:tc>
        <w:tc>
          <w:tcPr>
            <w:tcW w:w="894" w:type="dxa"/>
          </w:tcPr>
          <w:p>
            <w:pPr>
              <w:pStyle w:val="8"/>
              <w:rPr>
                <w:rFonts w:ascii="Times New Roman"/>
                <w:sz w:val="20"/>
              </w:rPr>
            </w:pPr>
          </w:p>
        </w:tc>
        <w:tc>
          <w:tcPr>
            <w:tcW w:w="879" w:type="dxa"/>
          </w:tcPr>
          <w:p>
            <w:pPr>
              <w:pStyle w:val="8"/>
              <w:rPr>
                <w:rFonts w:ascii="Times New Roman"/>
                <w:sz w:val="20"/>
              </w:rPr>
            </w:pPr>
          </w:p>
        </w:tc>
        <w:tc>
          <w:tcPr>
            <w:tcW w:w="981" w:type="dxa"/>
          </w:tcPr>
          <w:p>
            <w:pPr>
              <w:pStyle w:val="8"/>
              <w:rPr>
                <w:rFonts w:ascii="Times New Roman"/>
                <w:sz w:val="20"/>
              </w:rPr>
            </w:pPr>
          </w:p>
        </w:tc>
        <w:tc>
          <w:tcPr>
            <w:tcW w:w="717" w:type="dxa"/>
          </w:tcPr>
          <w:p>
            <w:pPr>
              <w:pStyle w:val="8"/>
              <w:rPr>
                <w:rFonts w:ascii="Times New Roman"/>
                <w:sz w:val="20"/>
              </w:rPr>
            </w:pPr>
          </w:p>
        </w:tc>
        <w:tc>
          <w:tcPr>
            <w:tcW w:w="843" w:type="dxa"/>
          </w:tcPr>
          <w:p>
            <w:pPr>
              <w:pStyle w:val="8"/>
              <w:rPr>
                <w:rFonts w:ascii="Times New Roman"/>
                <w:sz w:val="20"/>
              </w:rPr>
            </w:pPr>
          </w:p>
        </w:tc>
        <w:tc>
          <w:tcPr>
            <w:tcW w:w="1135" w:type="dxa"/>
          </w:tcPr>
          <w:p>
            <w:pPr>
              <w:pStyle w:val="8"/>
              <w:rPr>
                <w:rFonts w:ascii="Times New Roman"/>
                <w:sz w:val="20"/>
              </w:rPr>
            </w:pPr>
          </w:p>
        </w:tc>
        <w:tc>
          <w:tcPr>
            <w:tcW w:w="784" w:type="dxa"/>
          </w:tcPr>
          <w:p>
            <w:pPr>
              <w:pStyle w:val="8"/>
              <w:rPr>
                <w:rFonts w:ascii="Times New Roman"/>
                <w:sz w:val="20"/>
              </w:rPr>
            </w:pPr>
          </w:p>
        </w:tc>
        <w:tc>
          <w:tcPr>
            <w:tcW w:w="843" w:type="dxa"/>
          </w:tcPr>
          <w:p>
            <w:pPr>
              <w:pStyle w:val="8"/>
              <w:rPr>
                <w:rFonts w:ascii="Times New Roman"/>
                <w:sz w:val="20"/>
              </w:rPr>
            </w:pPr>
          </w:p>
        </w:tc>
        <w:tc>
          <w:tcPr>
            <w:tcW w:w="924" w:type="dxa"/>
          </w:tcPr>
          <w:p>
            <w:pPr>
              <w:pStyle w:val="8"/>
              <w:rPr>
                <w:rFonts w:ascii="Times New Roman"/>
                <w:sz w:val="20"/>
              </w:rPr>
            </w:pPr>
          </w:p>
        </w:tc>
        <w:tc>
          <w:tcPr>
            <w:tcW w:w="1147" w:type="dxa"/>
          </w:tcPr>
          <w:p>
            <w:pPr>
              <w:pStyle w:val="8"/>
              <w:rPr>
                <w:rFonts w:ascii="Times New Roman"/>
                <w:sz w:val="20"/>
              </w:rPr>
            </w:pPr>
          </w:p>
        </w:tc>
        <w:tc>
          <w:tcPr>
            <w:tcW w:w="949" w:type="dxa"/>
          </w:tcPr>
          <w:p>
            <w:pPr>
              <w:pStyle w:val="8"/>
              <w:rPr>
                <w:rFonts w:ascii="Times New Roman"/>
                <w:sz w:val="20"/>
              </w:rPr>
            </w:pPr>
          </w:p>
        </w:tc>
        <w:tc>
          <w:tcPr>
            <w:tcW w:w="87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460" w:type="dxa"/>
          </w:tcPr>
          <w:p>
            <w:pPr>
              <w:pStyle w:val="8"/>
              <w:rPr>
                <w:rFonts w:ascii="Times New Roman"/>
                <w:sz w:val="20"/>
              </w:rPr>
            </w:pPr>
          </w:p>
        </w:tc>
        <w:tc>
          <w:tcPr>
            <w:tcW w:w="1693" w:type="dxa"/>
          </w:tcPr>
          <w:p>
            <w:pPr>
              <w:pStyle w:val="8"/>
              <w:rPr>
                <w:rFonts w:ascii="Times New Roman"/>
                <w:sz w:val="20"/>
              </w:rPr>
            </w:pPr>
          </w:p>
        </w:tc>
        <w:tc>
          <w:tcPr>
            <w:tcW w:w="894" w:type="dxa"/>
          </w:tcPr>
          <w:p>
            <w:pPr>
              <w:pStyle w:val="8"/>
              <w:rPr>
                <w:rFonts w:ascii="Times New Roman"/>
                <w:sz w:val="20"/>
              </w:rPr>
            </w:pPr>
          </w:p>
        </w:tc>
        <w:tc>
          <w:tcPr>
            <w:tcW w:w="879" w:type="dxa"/>
          </w:tcPr>
          <w:p>
            <w:pPr>
              <w:pStyle w:val="8"/>
              <w:rPr>
                <w:rFonts w:ascii="Times New Roman"/>
                <w:sz w:val="20"/>
              </w:rPr>
            </w:pPr>
          </w:p>
        </w:tc>
        <w:tc>
          <w:tcPr>
            <w:tcW w:w="981" w:type="dxa"/>
          </w:tcPr>
          <w:p>
            <w:pPr>
              <w:pStyle w:val="8"/>
              <w:rPr>
                <w:rFonts w:ascii="Times New Roman"/>
                <w:sz w:val="20"/>
              </w:rPr>
            </w:pPr>
          </w:p>
        </w:tc>
        <w:tc>
          <w:tcPr>
            <w:tcW w:w="717" w:type="dxa"/>
          </w:tcPr>
          <w:p>
            <w:pPr>
              <w:pStyle w:val="8"/>
              <w:rPr>
                <w:rFonts w:ascii="Times New Roman"/>
                <w:sz w:val="20"/>
              </w:rPr>
            </w:pPr>
          </w:p>
        </w:tc>
        <w:tc>
          <w:tcPr>
            <w:tcW w:w="843" w:type="dxa"/>
          </w:tcPr>
          <w:p>
            <w:pPr>
              <w:pStyle w:val="8"/>
              <w:rPr>
                <w:rFonts w:ascii="Times New Roman"/>
                <w:sz w:val="20"/>
              </w:rPr>
            </w:pPr>
          </w:p>
        </w:tc>
        <w:tc>
          <w:tcPr>
            <w:tcW w:w="1135" w:type="dxa"/>
          </w:tcPr>
          <w:p>
            <w:pPr>
              <w:pStyle w:val="8"/>
              <w:rPr>
                <w:rFonts w:ascii="Times New Roman"/>
                <w:sz w:val="20"/>
              </w:rPr>
            </w:pPr>
          </w:p>
        </w:tc>
        <w:tc>
          <w:tcPr>
            <w:tcW w:w="784" w:type="dxa"/>
          </w:tcPr>
          <w:p>
            <w:pPr>
              <w:pStyle w:val="8"/>
              <w:rPr>
                <w:rFonts w:ascii="Times New Roman"/>
                <w:sz w:val="20"/>
              </w:rPr>
            </w:pPr>
          </w:p>
        </w:tc>
        <w:tc>
          <w:tcPr>
            <w:tcW w:w="843" w:type="dxa"/>
          </w:tcPr>
          <w:p>
            <w:pPr>
              <w:pStyle w:val="8"/>
              <w:rPr>
                <w:rFonts w:ascii="Times New Roman"/>
                <w:sz w:val="20"/>
              </w:rPr>
            </w:pPr>
          </w:p>
        </w:tc>
        <w:tc>
          <w:tcPr>
            <w:tcW w:w="924" w:type="dxa"/>
          </w:tcPr>
          <w:p>
            <w:pPr>
              <w:pStyle w:val="8"/>
              <w:rPr>
                <w:rFonts w:ascii="Times New Roman"/>
                <w:sz w:val="20"/>
              </w:rPr>
            </w:pPr>
          </w:p>
        </w:tc>
        <w:tc>
          <w:tcPr>
            <w:tcW w:w="1147" w:type="dxa"/>
          </w:tcPr>
          <w:p>
            <w:pPr>
              <w:pStyle w:val="8"/>
              <w:rPr>
                <w:rFonts w:ascii="Times New Roman"/>
                <w:sz w:val="20"/>
              </w:rPr>
            </w:pPr>
          </w:p>
        </w:tc>
        <w:tc>
          <w:tcPr>
            <w:tcW w:w="949" w:type="dxa"/>
          </w:tcPr>
          <w:p>
            <w:pPr>
              <w:pStyle w:val="8"/>
              <w:rPr>
                <w:rFonts w:ascii="Times New Roman"/>
                <w:sz w:val="20"/>
              </w:rPr>
            </w:pPr>
          </w:p>
        </w:tc>
        <w:tc>
          <w:tcPr>
            <w:tcW w:w="877" w:type="dxa"/>
          </w:tcPr>
          <w:p>
            <w:pPr>
              <w:pStyle w:val="8"/>
              <w:rPr>
                <w:rFonts w:ascii="Times New Roman"/>
                <w:sz w:val="20"/>
              </w:rPr>
            </w:pPr>
          </w:p>
        </w:tc>
      </w:tr>
    </w:tbl>
    <w:p>
      <w:pPr>
        <w:spacing w:before="89" w:line="336" w:lineRule="auto"/>
        <w:ind w:left="211" w:right="205" w:firstLine="0"/>
        <w:jc w:val="both"/>
        <w:rPr>
          <w:sz w:val="20"/>
        </w:rPr>
      </w:pPr>
      <w:r>
        <w:rPr>
          <w:spacing w:val="-14"/>
          <w:sz w:val="20"/>
        </w:rPr>
        <w:t>填写说明：一、“</w:t>
      </w:r>
      <w:r>
        <w:rPr>
          <w:b/>
          <w:sz w:val="20"/>
        </w:rPr>
        <w:t>养殖方式</w:t>
      </w:r>
      <w:r>
        <w:rPr>
          <w:sz w:val="20"/>
        </w:rPr>
        <w:t>”请选择以下对应项目</w:t>
      </w:r>
      <w:r>
        <w:rPr>
          <w:b/>
          <w:sz w:val="20"/>
        </w:rPr>
        <w:t>填写编号</w:t>
      </w:r>
      <w:r>
        <w:rPr>
          <w:sz w:val="20"/>
        </w:rPr>
        <w:t>：1.</w:t>
      </w:r>
      <w:r>
        <w:rPr>
          <w:spacing w:val="1"/>
          <w:sz w:val="20"/>
        </w:rPr>
        <w:t xml:space="preserve">淡水池塘 </w:t>
      </w:r>
      <w:r>
        <w:rPr>
          <w:sz w:val="20"/>
        </w:rPr>
        <w:t>2.</w:t>
      </w:r>
      <w:r>
        <w:rPr>
          <w:spacing w:val="1"/>
          <w:sz w:val="20"/>
        </w:rPr>
        <w:t xml:space="preserve">海水池塘 </w:t>
      </w:r>
      <w:r>
        <w:rPr>
          <w:sz w:val="20"/>
        </w:rPr>
        <w:t>3.</w:t>
      </w:r>
      <w:r>
        <w:rPr>
          <w:spacing w:val="1"/>
          <w:sz w:val="20"/>
        </w:rPr>
        <w:t xml:space="preserve">淡水大水面放养 </w:t>
      </w:r>
      <w:r>
        <w:rPr>
          <w:sz w:val="20"/>
        </w:rPr>
        <w:t>4.</w:t>
      </w:r>
      <w:r>
        <w:rPr>
          <w:spacing w:val="1"/>
          <w:sz w:val="20"/>
        </w:rPr>
        <w:t xml:space="preserve">淡水大水面网箱 </w:t>
      </w:r>
      <w:r>
        <w:rPr>
          <w:sz w:val="20"/>
        </w:rPr>
        <w:t>5</w:t>
      </w:r>
      <w:r>
        <w:rPr>
          <w:spacing w:val="1"/>
          <w:sz w:val="20"/>
        </w:rPr>
        <w:t xml:space="preserve">.浅海网箱 </w:t>
      </w:r>
      <w:r>
        <w:rPr>
          <w:sz w:val="20"/>
        </w:rPr>
        <w:t>6.浅海滩涂</w:t>
      </w:r>
      <w:r>
        <w:rPr>
          <w:spacing w:val="-2"/>
          <w:sz w:val="20"/>
        </w:rPr>
        <w:t xml:space="preserve">底播 </w:t>
      </w:r>
      <w:r>
        <w:rPr>
          <w:sz w:val="20"/>
        </w:rPr>
        <w:t>7</w:t>
      </w:r>
      <w:r>
        <w:rPr>
          <w:spacing w:val="-1"/>
          <w:sz w:val="20"/>
        </w:rPr>
        <w:t xml:space="preserve">.浅海吊养 </w:t>
      </w:r>
      <w:r>
        <w:rPr>
          <w:sz w:val="20"/>
        </w:rPr>
        <w:t>8.</w:t>
      </w:r>
      <w:r>
        <w:rPr>
          <w:spacing w:val="-1"/>
          <w:sz w:val="20"/>
        </w:rPr>
        <w:t xml:space="preserve">淡水工厂化 </w:t>
      </w:r>
      <w:r>
        <w:rPr>
          <w:sz w:val="20"/>
        </w:rPr>
        <w:t>9.</w:t>
      </w:r>
      <w:r>
        <w:rPr>
          <w:spacing w:val="-1"/>
          <w:sz w:val="20"/>
        </w:rPr>
        <w:t xml:space="preserve">海水工厂化 </w:t>
      </w:r>
      <w:r>
        <w:rPr>
          <w:sz w:val="20"/>
        </w:rPr>
        <w:t>10</w:t>
      </w:r>
      <w:r>
        <w:rPr>
          <w:spacing w:val="-1"/>
          <w:sz w:val="20"/>
        </w:rPr>
        <w:t xml:space="preserve">.深水网箱 </w:t>
      </w:r>
      <w:r>
        <w:rPr>
          <w:sz w:val="20"/>
        </w:rPr>
        <w:t>11</w:t>
      </w:r>
      <w:r>
        <w:rPr>
          <w:spacing w:val="-7"/>
          <w:sz w:val="20"/>
        </w:rPr>
        <w:t xml:space="preserve">.稻渔综合种养 </w:t>
      </w:r>
      <w:r>
        <w:rPr>
          <w:sz w:val="20"/>
        </w:rPr>
        <w:t>12</w:t>
      </w:r>
      <w:r>
        <w:rPr>
          <w:spacing w:val="-5"/>
          <w:sz w:val="20"/>
        </w:rPr>
        <w:t>.其他</w:t>
      </w:r>
      <w:r>
        <w:rPr>
          <w:sz w:val="20"/>
        </w:rPr>
        <w:t>（请说明</w:t>
      </w:r>
      <w:r>
        <w:rPr>
          <w:spacing w:val="-101"/>
          <w:sz w:val="20"/>
        </w:rPr>
        <w:t>）</w:t>
      </w:r>
      <w:r>
        <w:rPr>
          <w:spacing w:val="-8"/>
          <w:sz w:val="20"/>
        </w:rPr>
        <w:t xml:space="preserve">。二、面积等数值均保留小数点后 </w:t>
      </w:r>
      <w:r>
        <w:rPr>
          <w:sz w:val="20"/>
        </w:rPr>
        <w:t>3</w:t>
      </w:r>
      <w:r>
        <w:rPr>
          <w:spacing w:val="-23"/>
          <w:sz w:val="20"/>
        </w:rPr>
        <w:t xml:space="preserve"> 位，</w:t>
      </w:r>
      <w:r>
        <w:rPr>
          <w:b/>
          <w:sz w:val="20"/>
        </w:rPr>
        <w:t>工厂化养殖面积换算为公顷，1</w:t>
      </w:r>
      <w:r>
        <w:rPr>
          <w:b/>
          <w:spacing w:val="-14"/>
          <w:sz w:val="20"/>
        </w:rPr>
        <w:t xml:space="preserve"> 平方米</w:t>
      </w:r>
      <w:r>
        <w:rPr>
          <w:b/>
          <w:sz w:val="20"/>
        </w:rPr>
        <w:t>=0.0001</w:t>
      </w:r>
      <w:r>
        <w:rPr>
          <w:b/>
          <w:spacing w:val="-17"/>
          <w:sz w:val="20"/>
        </w:rPr>
        <w:t xml:space="preserve"> 公顷</w:t>
      </w:r>
      <w:r>
        <w:rPr>
          <w:sz w:val="20"/>
        </w:rPr>
        <w:t>。</w:t>
      </w:r>
    </w:p>
    <w:p>
      <w:pPr>
        <w:pStyle w:val="3"/>
        <w:spacing w:before="5"/>
        <w:rPr>
          <w:sz w:val="28"/>
        </w:rPr>
      </w:pPr>
    </w:p>
    <w:p>
      <w:pPr>
        <w:tabs>
          <w:tab w:val="left" w:pos="2999"/>
          <w:tab w:val="left" w:pos="6098"/>
          <w:tab w:val="left" w:pos="10999"/>
        </w:tabs>
        <w:spacing w:before="0"/>
        <w:ind w:left="0" w:right="305" w:firstLine="0"/>
        <w:jc w:val="right"/>
        <w:rPr>
          <w:sz w:val="20"/>
        </w:rPr>
      </w:pPr>
      <w:r>
        <w:rPr>
          <w:sz w:val="20"/>
        </w:rPr>
        <w:t>填表人：</w:t>
      </w:r>
      <w:r>
        <w:rPr>
          <w:sz w:val="20"/>
        </w:rPr>
        <w:tab/>
      </w:r>
      <w:r>
        <w:rPr>
          <w:sz w:val="20"/>
        </w:rPr>
        <w:t>联系电话：</w:t>
      </w:r>
      <w:r>
        <w:rPr>
          <w:sz w:val="20"/>
        </w:rPr>
        <w:tab/>
      </w:r>
      <w:r>
        <w:rPr>
          <w:sz w:val="20"/>
        </w:rPr>
        <w:t>单位负责人：</w:t>
      </w:r>
      <w:r>
        <w:rPr>
          <w:sz w:val="20"/>
        </w:rPr>
        <w:tab/>
      </w:r>
      <w:r>
        <w:rPr>
          <w:w w:val="95"/>
          <w:sz w:val="20"/>
        </w:rPr>
        <w:t>省级主管部门单位公章</w:t>
      </w:r>
    </w:p>
    <w:p>
      <w:pPr>
        <w:spacing w:after="0"/>
        <w:jc w:val="right"/>
        <w:rPr>
          <w:sz w:val="20"/>
        </w:rPr>
        <w:sectPr>
          <w:pgSz w:w="16840" w:h="11910" w:orient="landscape"/>
          <w:pgMar w:top="1100" w:right="1660" w:bottom="280" w:left="1660" w:header="720" w:footer="720" w:gutter="0"/>
        </w:sectPr>
      </w:pPr>
    </w:p>
    <w:p>
      <w:pPr>
        <w:pStyle w:val="3"/>
        <w:rPr>
          <w:sz w:val="20"/>
        </w:rPr>
      </w:pPr>
    </w:p>
    <w:p>
      <w:pPr>
        <w:pStyle w:val="3"/>
        <w:spacing w:before="12"/>
        <w:rPr>
          <w:sz w:val="20"/>
        </w:rPr>
      </w:pPr>
    </w:p>
    <w:p>
      <w:pPr>
        <w:pStyle w:val="3"/>
        <w:spacing w:before="54"/>
        <w:ind w:left="211"/>
        <w:rPr>
          <w:rFonts w:hint="eastAsia" w:ascii="黑体" w:eastAsia="黑体"/>
        </w:rPr>
      </w:pPr>
      <w:r>
        <w:rPr>
          <w:rFonts w:hint="eastAsia" w:ascii="黑体" w:eastAsia="黑体"/>
        </w:rPr>
        <w:t>附件 7</w:t>
      </w:r>
    </w:p>
    <w:p>
      <w:pPr>
        <w:pStyle w:val="3"/>
        <w:rPr>
          <w:rFonts w:ascii="黑体"/>
          <w:sz w:val="20"/>
        </w:rPr>
      </w:pPr>
    </w:p>
    <w:p>
      <w:pPr>
        <w:pStyle w:val="3"/>
        <w:spacing w:before="11"/>
        <w:rPr>
          <w:rFonts w:ascii="黑体"/>
          <w:sz w:val="20"/>
        </w:rPr>
      </w:pPr>
    </w:p>
    <w:p>
      <w:pPr>
        <w:pStyle w:val="2"/>
      </w:pPr>
      <w:r>
        <w:t>广东省省级示范区（生产主体）信息汇总表</w:t>
      </w:r>
    </w:p>
    <w:p>
      <w:pPr>
        <w:pStyle w:val="3"/>
        <w:spacing w:before="13"/>
        <w:rPr>
          <w:rFonts w:ascii="微软雅黑"/>
          <w:sz w:val="40"/>
        </w:rPr>
      </w:pPr>
    </w:p>
    <w:p>
      <w:pPr>
        <w:tabs>
          <w:tab w:val="left" w:pos="1703"/>
          <w:tab w:val="left" w:pos="2308"/>
          <w:tab w:val="left" w:pos="2908"/>
        </w:tabs>
        <w:spacing w:before="0"/>
        <w:ind w:left="0" w:right="200" w:firstLine="0"/>
        <w:jc w:val="right"/>
        <w:rPr>
          <w:b/>
          <w:sz w:val="20"/>
        </w:rPr>
      </w:pPr>
      <w:r>
        <w:rPr>
          <w:b/>
          <w:sz w:val="20"/>
        </w:rPr>
        <w:t>填表日期：</w:t>
      </w:r>
      <w:r>
        <w:rPr>
          <w:b/>
          <w:sz w:val="20"/>
        </w:rPr>
        <w:tab/>
      </w:r>
      <w:r>
        <w:rPr>
          <w:b/>
          <w:sz w:val="20"/>
        </w:rPr>
        <w:t>年</w:t>
      </w:r>
      <w:r>
        <w:rPr>
          <w:b/>
          <w:sz w:val="20"/>
        </w:rPr>
        <w:tab/>
      </w:r>
      <w:r>
        <w:rPr>
          <w:b/>
          <w:sz w:val="20"/>
        </w:rPr>
        <w:t>月</w:t>
      </w:r>
      <w:r>
        <w:rPr>
          <w:b/>
          <w:sz w:val="20"/>
        </w:rPr>
        <w:tab/>
      </w:r>
      <w:r>
        <w:rPr>
          <w:b/>
          <w:w w:val="95"/>
          <w:sz w:val="20"/>
        </w:rPr>
        <w:t>日</w:t>
      </w:r>
    </w:p>
    <w:p>
      <w:pPr>
        <w:pStyle w:val="3"/>
        <w:spacing w:before="9"/>
        <w:rPr>
          <w:b/>
          <w:sz w:val="4"/>
        </w:rPr>
      </w:pPr>
    </w:p>
    <w:tbl>
      <w:tblPr>
        <w:tblStyle w:val="5"/>
        <w:tblW w:w="13270"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5"/>
        <w:gridCol w:w="1574"/>
        <w:gridCol w:w="1041"/>
        <w:gridCol w:w="889"/>
        <w:gridCol w:w="950"/>
        <w:gridCol w:w="936"/>
        <w:gridCol w:w="683"/>
        <w:gridCol w:w="1147"/>
        <w:gridCol w:w="793"/>
        <w:gridCol w:w="852"/>
        <w:gridCol w:w="935"/>
        <w:gridCol w:w="1159"/>
        <w:gridCol w:w="959"/>
        <w:gridCol w:w="8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5" w:hRule="atLeast"/>
        </w:trPr>
        <w:tc>
          <w:tcPr>
            <w:tcW w:w="465" w:type="dxa"/>
          </w:tcPr>
          <w:p>
            <w:pPr>
              <w:pStyle w:val="8"/>
              <w:rPr>
                <w:b/>
                <w:sz w:val="18"/>
              </w:rPr>
            </w:pPr>
          </w:p>
          <w:p>
            <w:pPr>
              <w:pStyle w:val="8"/>
              <w:spacing w:before="6"/>
              <w:rPr>
                <w:b/>
                <w:sz w:val="16"/>
              </w:rPr>
            </w:pPr>
          </w:p>
          <w:p>
            <w:pPr>
              <w:pStyle w:val="8"/>
              <w:ind w:left="56"/>
              <w:rPr>
                <w:rFonts w:hint="eastAsia" w:ascii="黑体" w:eastAsia="黑体"/>
                <w:sz w:val="18"/>
              </w:rPr>
            </w:pPr>
            <w:r>
              <w:rPr>
                <w:rFonts w:hint="eastAsia" w:ascii="黑体" w:eastAsia="黑体"/>
                <w:sz w:val="18"/>
              </w:rPr>
              <w:t>序号</w:t>
            </w:r>
          </w:p>
        </w:tc>
        <w:tc>
          <w:tcPr>
            <w:tcW w:w="1574" w:type="dxa"/>
          </w:tcPr>
          <w:p>
            <w:pPr>
              <w:pStyle w:val="8"/>
              <w:spacing w:before="6"/>
              <w:rPr>
                <w:b/>
                <w:sz w:val="25"/>
              </w:rPr>
            </w:pPr>
          </w:p>
          <w:p>
            <w:pPr>
              <w:pStyle w:val="8"/>
              <w:ind w:left="229" w:right="215"/>
              <w:jc w:val="center"/>
              <w:rPr>
                <w:rFonts w:hint="eastAsia" w:ascii="黑体" w:eastAsia="黑体"/>
                <w:sz w:val="18"/>
              </w:rPr>
            </w:pPr>
            <w:r>
              <w:rPr>
                <w:rFonts w:hint="eastAsia" w:ascii="黑体" w:eastAsia="黑体"/>
                <w:sz w:val="18"/>
              </w:rPr>
              <w:t>单位名称</w:t>
            </w:r>
          </w:p>
          <w:p>
            <w:pPr>
              <w:pStyle w:val="8"/>
              <w:spacing w:before="3"/>
              <w:ind w:left="229" w:right="215"/>
              <w:jc w:val="center"/>
              <w:rPr>
                <w:rFonts w:hint="eastAsia" w:ascii="黑体" w:eastAsia="黑体"/>
                <w:sz w:val="18"/>
              </w:rPr>
            </w:pPr>
            <w:r>
              <w:rPr>
                <w:rFonts w:hint="eastAsia" w:ascii="黑体" w:eastAsia="黑体"/>
                <w:sz w:val="18"/>
              </w:rPr>
              <w:t>（公章全称）</w:t>
            </w:r>
          </w:p>
        </w:tc>
        <w:tc>
          <w:tcPr>
            <w:tcW w:w="1041" w:type="dxa"/>
          </w:tcPr>
          <w:p>
            <w:pPr>
              <w:pStyle w:val="8"/>
              <w:rPr>
                <w:b/>
                <w:sz w:val="18"/>
              </w:rPr>
            </w:pPr>
          </w:p>
          <w:p>
            <w:pPr>
              <w:pStyle w:val="8"/>
              <w:spacing w:before="6"/>
              <w:rPr>
                <w:b/>
                <w:sz w:val="16"/>
              </w:rPr>
            </w:pPr>
          </w:p>
          <w:p>
            <w:pPr>
              <w:pStyle w:val="8"/>
              <w:ind w:left="81"/>
              <w:rPr>
                <w:rFonts w:hint="eastAsia" w:ascii="黑体" w:eastAsia="黑体"/>
                <w:sz w:val="18"/>
              </w:rPr>
            </w:pPr>
            <w:r>
              <w:rPr>
                <w:rFonts w:hint="eastAsia" w:ascii="黑体" w:eastAsia="黑体"/>
                <w:sz w:val="18"/>
              </w:rPr>
              <w:t>所在地级市</w:t>
            </w:r>
          </w:p>
        </w:tc>
        <w:tc>
          <w:tcPr>
            <w:tcW w:w="889" w:type="dxa"/>
          </w:tcPr>
          <w:p>
            <w:pPr>
              <w:pStyle w:val="8"/>
              <w:rPr>
                <w:b/>
                <w:sz w:val="18"/>
              </w:rPr>
            </w:pPr>
          </w:p>
          <w:p>
            <w:pPr>
              <w:pStyle w:val="8"/>
              <w:spacing w:before="6"/>
              <w:rPr>
                <w:b/>
                <w:sz w:val="16"/>
              </w:rPr>
            </w:pPr>
          </w:p>
          <w:p>
            <w:pPr>
              <w:pStyle w:val="8"/>
              <w:ind w:left="14"/>
              <w:rPr>
                <w:rFonts w:hint="eastAsia" w:ascii="黑体" w:eastAsia="黑体"/>
                <w:sz w:val="18"/>
              </w:rPr>
            </w:pPr>
            <w:r>
              <w:rPr>
                <w:rFonts w:hint="eastAsia" w:ascii="黑体" w:eastAsia="黑体"/>
                <w:spacing w:val="-12"/>
                <w:sz w:val="18"/>
              </w:rPr>
              <w:t>所在县、区</w:t>
            </w:r>
          </w:p>
        </w:tc>
        <w:tc>
          <w:tcPr>
            <w:tcW w:w="950" w:type="dxa"/>
          </w:tcPr>
          <w:p>
            <w:pPr>
              <w:pStyle w:val="8"/>
              <w:spacing w:before="6"/>
              <w:rPr>
                <w:b/>
                <w:sz w:val="25"/>
              </w:rPr>
            </w:pPr>
          </w:p>
          <w:p>
            <w:pPr>
              <w:pStyle w:val="8"/>
              <w:ind w:left="124"/>
              <w:rPr>
                <w:rFonts w:hint="eastAsia" w:ascii="黑体" w:eastAsia="黑体"/>
                <w:sz w:val="18"/>
              </w:rPr>
            </w:pPr>
            <w:r>
              <w:rPr>
                <w:rFonts w:hint="eastAsia" w:ascii="黑体" w:eastAsia="黑体"/>
                <w:sz w:val="18"/>
              </w:rPr>
              <w:t>养殖方式</w:t>
            </w:r>
          </w:p>
          <w:p>
            <w:pPr>
              <w:pStyle w:val="8"/>
              <w:spacing w:before="3"/>
              <w:ind w:left="35"/>
              <w:rPr>
                <w:rFonts w:hint="eastAsia" w:ascii="黑体" w:eastAsia="黑体"/>
                <w:sz w:val="18"/>
              </w:rPr>
            </w:pPr>
            <w:r>
              <w:rPr>
                <w:rFonts w:hint="eastAsia" w:ascii="黑体" w:eastAsia="黑体"/>
                <w:sz w:val="18"/>
              </w:rPr>
              <w:t>（填编号）</w:t>
            </w:r>
          </w:p>
        </w:tc>
        <w:tc>
          <w:tcPr>
            <w:tcW w:w="936" w:type="dxa"/>
          </w:tcPr>
          <w:p>
            <w:pPr>
              <w:pStyle w:val="8"/>
              <w:spacing w:before="6"/>
              <w:rPr>
                <w:b/>
                <w:sz w:val="25"/>
              </w:rPr>
            </w:pPr>
          </w:p>
          <w:p>
            <w:pPr>
              <w:pStyle w:val="8"/>
              <w:spacing w:line="242" w:lineRule="auto"/>
              <w:ind w:left="292" w:right="14" w:hanging="264"/>
              <w:rPr>
                <w:rFonts w:hint="eastAsia" w:ascii="黑体" w:eastAsia="黑体"/>
                <w:sz w:val="18"/>
              </w:rPr>
            </w:pPr>
            <w:r>
              <w:rPr>
                <w:rFonts w:hint="eastAsia" w:ascii="黑体" w:eastAsia="黑体"/>
                <w:spacing w:val="-8"/>
                <w:sz w:val="18"/>
              </w:rPr>
              <w:t>权证或合同</w:t>
            </w:r>
            <w:r>
              <w:rPr>
                <w:rFonts w:hint="eastAsia" w:ascii="黑体" w:eastAsia="黑体"/>
                <w:spacing w:val="-3"/>
                <w:sz w:val="18"/>
              </w:rPr>
              <w:t>编号</w:t>
            </w:r>
          </w:p>
        </w:tc>
        <w:tc>
          <w:tcPr>
            <w:tcW w:w="683" w:type="dxa"/>
          </w:tcPr>
          <w:p>
            <w:pPr>
              <w:pStyle w:val="8"/>
              <w:spacing w:before="6"/>
              <w:rPr>
                <w:b/>
                <w:sz w:val="25"/>
              </w:rPr>
            </w:pPr>
          </w:p>
          <w:p>
            <w:pPr>
              <w:pStyle w:val="8"/>
              <w:ind w:right="150"/>
              <w:jc w:val="right"/>
              <w:rPr>
                <w:rFonts w:hint="eastAsia" w:ascii="黑体" w:eastAsia="黑体"/>
                <w:sz w:val="18"/>
              </w:rPr>
            </w:pPr>
            <w:r>
              <w:rPr>
                <w:rFonts w:hint="eastAsia" w:ascii="黑体" w:eastAsia="黑体"/>
                <w:spacing w:val="-3"/>
                <w:sz w:val="18"/>
              </w:rPr>
              <w:t>面积</w:t>
            </w:r>
          </w:p>
          <w:p>
            <w:pPr>
              <w:pStyle w:val="8"/>
              <w:spacing w:before="3"/>
              <w:ind w:right="126"/>
              <w:jc w:val="right"/>
              <w:rPr>
                <w:rFonts w:hint="eastAsia" w:ascii="黑体" w:eastAsia="黑体"/>
                <w:sz w:val="18"/>
              </w:rPr>
            </w:pPr>
            <w:r>
              <w:rPr>
                <w:rFonts w:hint="eastAsia" w:ascii="黑体" w:eastAsia="黑体"/>
                <w:spacing w:val="-5"/>
                <w:sz w:val="18"/>
              </w:rPr>
              <w:t>（</w:t>
            </w:r>
            <w:r>
              <w:rPr>
                <w:rFonts w:hint="eastAsia" w:ascii="黑体" w:eastAsia="黑体"/>
                <w:spacing w:val="-3"/>
                <w:sz w:val="18"/>
              </w:rPr>
              <w:t>公顷</w:t>
            </w:r>
          </w:p>
        </w:tc>
        <w:tc>
          <w:tcPr>
            <w:tcW w:w="1147" w:type="dxa"/>
          </w:tcPr>
          <w:p>
            <w:pPr>
              <w:pStyle w:val="8"/>
              <w:spacing w:before="6"/>
              <w:rPr>
                <w:b/>
                <w:sz w:val="25"/>
              </w:rPr>
            </w:pPr>
          </w:p>
          <w:p>
            <w:pPr>
              <w:pStyle w:val="8"/>
              <w:ind w:right="32"/>
              <w:jc w:val="right"/>
              <w:rPr>
                <w:rFonts w:hint="eastAsia" w:ascii="黑体" w:eastAsia="黑体"/>
                <w:sz w:val="18"/>
              </w:rPr>
            </w:pPr>
            <w:r>
              <w:rPr>
                <w:rFonts w:hint="eastAsia" w:ascii="黑体" w:eastAsia="黑体"/>
                <w:spacing w:val="-5"/>
                <w:sz w:val="18"/>
              </w:rPr>
              <w:t>主要品种（</w:t>
            </w:r>
            <w:r>
              <w:rPr>
                <w:rFonts w:hint="eastAsia" w:ascii="黑体" w:eastAsia="黑体"/>
                <w:sz w:val="18"/>
              </w:rPr>
              <w:t>包</w:t>
            </w:r>
          </w:p>
          <w:p>
            <w:pPr>
              <w:pStyle w:val="8"/>
              <w:spacing w:before="3"/>
              <w:ind w:left="-144" w:right="32"/>
              <w:jc w:val="right"/>
              <w:rPr>
                <w:rFonts w:hint="eastAsia" w:ascii="黑体" w:eastAsia="黑体"/>
                <w:sz w:val="18"/>
              </w:rPr>
            </w:pPr>
            <w:r>
              <w:rPr>
                <w:rFonts w:hint="eastAsia" w:ascii="黑体" w:eastAsia="黑体"/>
                <w:spacing w:val="9"/>
                <w:sz w:val="18"/>
              </w:rPr>
              <w:t>）</w:t>
            </w:r>
            <w:r>
              <w:rPr>
                <w:rFonts w:hint="eastAsia" w:ascii="黑体" w:eastAsia="黑体"/>
                <w:spacing w:val="-5"/>
                <w:sz w:val="18"/>
              </w:rPr>
              <w:t>括水稻品种</w:t>
            </w:r>
            <w:r>
              <w:rPr>
                <w:rFonts w:hint="eastAsia" w:ascii="黑体" w:eastAsia="黑体"/>
                <w:spacing w:val="-15"/>
                <w:sz w:val="18"/>
              </w:rPr>
              <w:t>）</w:t>
            </w:r>
          </w:p>
        </w:tc>
        <w:tc>
          <w:tcPr>
            <w:tcW w:w="793" w:type="dxa"/>
          </w:tcPr>
          <w:p>
            <w:pPr>
              <w:pStyle w:val="8"/>
              <w:spacing w:before="6"/>
              <w:rPr>
                <w:b/>
                <w:sz w:val="25"/>
              </w:rPr>
            </w:pPr>
          </w:p>
          <w:p>
            <w:pPr>
              <w:pStyle w:val="8"/>
              <w:ind w:left="46"/>
              <w:rPr>
                <w:rFonts w:hint="eastAsia" w:ascii="黑体" w:eastAsia="黑体"/>
                <w:sz w:val="18"/>
              </w:rPr>
            </w:pPr>
            <w:r>
              <w:rPr>
                <w:rFonts w:hint="eastAsia" w:ascii="黑体" w:eastAsia="黑体"/>
                <w:sz w:val="18"/>
              </w:rPr>
              <w:t>养殖户数</w:t>
            </w:r>
          </w:p>
          <w:p>
            <w:pPr>
              <w:pStyle w:val="8"/>
              <w:spacing w:before="3"/>
              <w:ind w:left="133"/>
              <w:rPr>
                <w:rFonts w:hint="eastAsia" w:ascii="黑体" w:eastAsia="黑体"/>
                <w:sz w:val="18"/>
              </w:rPr>
            </w:pPr>
            <w:r>
              <w:rPr>
                <w:rFonts w:hint="eastAsia" w:ascii="黑体" w:eastAsia="黑体"/>
                <w:sz w:val="18"/>
              </w:rPr>
              <w:t>（户）</w:t>
            </w:r>
          </w:p>
        </w:tc>
        <w:tc>
          <w:tcPr>
            <w:tcW w:w="852" w:type="dxa"/>
          </w:tcPr>
          <w:p>
            <w:pPr>
              <w:pStyle w:val="8"/>
              <w:spacing w:before="6"/>
              <w:rPr>
                <w:b/>
                <w:sz w:val="25"/>
              </w:rPr>
            </w:pPr>
          </w:p>
          <w:p>
            <w:pPr>
              <w:pStyle w:val="8"/>
              <w:spacing w:line="242" w:lineRule="auto"/>
              <w:ind w:left="163" w:right="103" w:firstLine="86"/>
              <w:rPr>
                <w:rFonts w:hint="eastAsia" w:ascii="黑体" w:eastAsia="黑体"/>
                <w:sz w:val="18"/>
              </w:rPr>
            </w:pPr>
            <w:r>
              <w:rPr>
                <w:rFonts w:hint="eastAsia" w:ascii="黑体" w:eastAsia="黑体"/>
                <w:sz w:val="18"/>
              </w:rPr>
              <w:t>单位负责人</w:t>
            </w:r>
          </w:p>
        </w:tc>
        <w:tc>
          <w:tcPr>
            <w:tcW w:w="935" w:type="dxa"/>
          </w:tcPr>
          <w:p>
            <w:pPr>
              <w:pStyle w:val="8"/>
              <w:rPr>
                <w:b/>
                <w:sz w:val="18"/>
              </w:rPr>
            </w:pPr>
          </w:p>
          <w:p>
            <w:pPr>
              <w:pStyle w:val="8"/>
              <w:spacing w:before="6"/>
              <w:rPr>
                <w:b/>
                <w:sz w:val="16"/>
              </w:rPr>
            </w:pPr>
          </w:p>
          <w:p>
            <w:pPr>
              <w:pStyle w:val="8"/>
              <w:ind w:left="117"/>
              <w:rPr>
                <w:rFonts w:hint="eastAsia" w:ascii="黑体" w:eastAsia="黑体"/>
                <w:sz w:val="18"/>
              </w:rPr>
            </w:pPr>
            <w:r>
              <w:rPr>
                <w:rFonts w:hint="eastAsia" w:ascii="黑体" w:eastAsia="黑体"/>
                <w:sz w:val="18"/>
              </w:rPr>
              <w:t>联系电话</w:t>
            </w:r>
          </w:p>
        </w:tc>
        <w:tc>
          <w:tcPr>
            <w:tcW w:w="1159" w:type="dxa"/>
          </w:tcPr>
          <w:p>
            <w:pPr>
              <w:pStyle w:val="8"/>
              <w:rPr>
                <w:b/>
                <w:sz w:val="18"/>
              </w:rPr>
            </w:pPr>
          </w:p>
          <w:p>
            <w:pPr>
              <w:pStyle w:val="8"/>
              <w:spacing w:before="6"/>
              <w:rPr>
                <w:b/>
                <w:sz w:val="16"/>
              </w:rPr>
            </w:pPr>
          </w:p>
          <w:p>
            <w:pPr>
              <w:pStyle w:val="8"/>
              <w:ind w:left="229"/>
              <w:rPr>
                <w:rFonts w:hint="eastAsia" w:ascii="黑体" w:eastAsia="黑体"/>
                <w:sz w:val="18"/>
              </w:rPr>
            </w:pPr>
            <w:r>
              <w:rPr>
                <w:rFonts w:hint="eastAsia" w:ascii="黑体" w:eastAsia="黑体"/>
                <w:sz w:val="18"/>
              </w:rPr>
              <w:t>通讯地址</w:t>
            </w:r>
          </w:p>
        </w:tc>
        <w:tc>
          <w:tcPr>
            <w:tcW w:w="959" w:type="dxa"/>
          </w:tcPr>
          <w:p>
            <w:pPr>
              <w:pStyle w:val="8"/>
              <w:rPr>
                <w:b/>
                <w:sz w:val="18"/>
              </w:rPr>
            </w:pPr>
          </w:p>
          <w:p>
            <w:pPr>
              <w:pStyle w:val="8"/>
              <w:spacing w:before="6"/>
              <w:rPr>
                <w:b/>
                <w:sz w:val="16"/>
              </w:rPr>
            </w:pPr>
          </w:p>
          <w:p>
            <w:pPr>
              <w:pStyle w:val="8"/>
              <w:ind w:left="303"/>
              <w:rPr>
                <w:rFonts w:hint="eastAsia" w:ascii="黑体" w:eastAsia="黑体"/>
                <w:sz w:val="18"/>
              </w:rPr>
            </w:pPr>
            <w:r>
              <w:rPr>
                <w:rFonts w:hint="eastAsia" w:ascii="黑体" w:eastAsia="黑体"/>
                <w:sz w:val="18"/>
              </w:rPr>
              <w:t>邮编</w:t>
            </w:r>
          </w:p>
        </w:tc>
        <w:tc>
          <w:tcPr>
            <w:tcW w:w="887" w:type="dxa"/>
          </w:tcPr>
          <w:p>
            <w:pPr>
              <w:pStyle w:val="8"/>
              <w:rPr>
                <w:b/>
                <w:sz w:val="18"/>
              </w:rPr>
            </w:pPr>
          </w:p>
          <w:p>
            <w:pPr>
              <w:pStyle w:val="8"/>
              <w:spacing w:before="6"/>
              <w:rPr>
                <w:b/>
                <w:sz w:val="16"/>
              </w:rPr>
            </w:pPr>
          </w:p>
          <w:p>
            <w:pPr>
              <w:pStyle w:val="8"/>
              <w:ind w:left="268"/>
              <w:rPr>
                <w:rFonts w:hint="eastAsia" w:ascii="黑体" w:eastAsia="黑体"/>
                <w:sz w:val="18"/>
              </w:rPr>
            </w:pPr>
            <w:r>
              <w:rPr>
                <w:rFonts w:hint="eastAsia" w:ascii="黑体" w:eastAsia="黑体"/>
                <w:sz w:val="18"/>
              </w:rPr>
              <w:t>批次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5" w:hRule="atLeast"/>
        </w:trPr>
        <w:tc>
          <w:tcPr>
            <w:tcW w:w="465" w:type="dxa"/>
          </w:tcPr>
          <w:p>
            <w:pPr>
              <w:pStyle w:val="8"/>
              <w:rPr>
                <w:rFonts w:ascii="Times New Roman"/>
                <w:sz w:val="20"/>
              </w:rPr>
            </w:pPr>
          </w:p>
        </w:tc>
        <w:tc>
          <w:tcPr>
            <w:tcW w:w="1574" w:type="dxa"/>
          </w:tcPr>
          <w:p>
            <w:pPr>
              <w:pStyle w:val="8"/>
              <w:rPr>
                <w:rFonts w:ascii="Times New Roman"/>
                <w:sz w:val="20"/>
              </w:rPr>
            </w:pPr>
          </w:p>
        </w:tc>
        <w:tc>
          <w:tcPr>
            <w:tcW w:w="1041" w:type="dxa"/>
          </w:tcPr>
          <w:p>
            <w:pPr>
              <w:pStyle w:val="8"/>
              <w:rPr>
                <w:rFonts w:ascii="Times New Roman"/>
                <w:sz w:val="20"/>
              </w:rPr>
            </w:pPr>
          </w:p>
        </w:tc>
        <w:tc>
          <w:tcPr>
            <w:tcW w:w="889" w:type="dxa"/>
          </w:tcPr>
          <w:p>
            <w:pPr>
              <w:pStyle w:val="8"/>
              <w:rPr>
                <w:rFonts w:ascii="Times New Roman"/>
                <w:sz w:val="20"/>
              </w:rPr>
            </w:pPr>
          </w:p>
        </w:tc>
        <w:tc>
          <w:tcPr>
            <w:tcW w:w="950" w:type="dxa"/>
          </w:tcPr>
          <w:p>
            <w:pPr>
              <w:pStyle w:val="8"/>
              <w:rPr>
                <w:rFonts w:ascii="Times New Roman"/>
                <w:sz w:val="20"/>
              </w:rPr>
            </w:pPr>
          </w:p>
        </w:tc>
        <w:tc>
          <w:tcPr>
            <w:tcW w:w="936" w:type="dxa"/>
          </w:tcPr>
          <w:p>
            <w:pPr>
              <w:pStyle w:val="8"/>
              <w:rPr>
                <w:rFonts w:ascii="Times New Roman"/>
                <w:sz w:val="20"/>
              </w:rPr>
            </w:pPr>
          </w:p>
        </w:tc>
        <w:tc>
          <w:tcPr>
            <w:tcW w:w="683" w:type="dxa"/>
          </w:tcPr>
          <w:p>
            <w:pPr>
              <w:pStyle w:val="8"/>
              <w:rPr>
                <w:rFonts w:ascii="Times New Roman"/>
                <w:sz w:val="20"/>
              </w:rPr>
            </w:pPr>
          </w:p>
        </w:tc>
        <w:tc>
          <w:tcPr>
            <w:tcW w:w="1147" w:type="dxa"/>
          </w:tcPr>
          <w:p>
            <w:pPr>
              <w:pStyle w:val="8"/>
              <w:rPr>
                <w:rFonts w:ascii="Times New Roman"/>
                <w:sz w:val="20"/>
              </w:rPr>
            </w:pPr>
          </w:p>
        </w:tc>
        <w:tc>
          <w:tcPr>
            <w:tcW w:w="793" w:type="dxa"/>
          </w:tcPr>
          <w:p>
            <w:pPr>
              <w:pStyle w:val="8"/>
              <w:rPr>
                <w:rFonts w:ascii="Times New Roman"/>
                <w:sz w:val="20"/>
              </w:rPr>
            </w:pPr>
          </w:p>
        </w:tc>
        <w:tc>
          <w:tcPr>
            <w:tcW w:w="852" w:type="dxa"/>
          </w:tcPr>
          <w:p>
            <w:pPr>
              <w:pStyle w:val="8"/>
              <w:rPr>
                <w:rFonts w:ascii="Times New Roman"/>
                <w:sz w:val="20"/>
              </w:rPr>
            </w:pPr>
          </w:p>
        </w:tc>
        <w:tc>
          <w:tcPr>
            <w:tcW w:w="935" w:type="dxa"/>
          </w:tcPr>
          <w:p>
            <w:pPr>
              <w:pStyle w:val="8"/>
              <w:rPr>
                <w:rFonts w:ascii="Times New Roman"/>
                <w:sz w:val="20"/>
              </w:rPr>
            </w:pPr>
          </w:p>
        </w:tc>
        <w:tc>
          <w:tcPr>
            <w:tcW w:w="1159" w:type="dxa"/>
          </w:tcPr>
          <w:p>
            <w:pPr>
              <w:pStyle w:val="8"/>
              <w:rPr>
                <w:rFonts w:ascii="Times New Roman"/>
                <w:sz w:val="20"/>
              </w:rPr>
            </w:pPr>
          </w:p>
        </w:tc>
        <w:tc>
          <w:tcPr>
            <w:tcW w:w="959" w:type="dxa"/>
          </w:tcPr>
          <w:p>
            <w:pPr>
              <w:pStyle w:val="8"/>
              <w:rPr>
                <w:rFonts w:ascii="Times New Roman"/>
                <w:sz w:val="20"/>
              </w:rPr>
            </w:pPr>
          </w:p>
        </w:tc>
        <w:tc>
          <w:tcPr>
            <w:tcW w:w="88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465" w:type="dxa"/>
          </w:tcPr>
          <w:p>
            <w:pPr>
              <w:pStyle w:val="8"/>
              <w:rPr>
                <w:rFonts w:ascii="Times New Roman"/>
                <w:sz w:val="20"/>
              </w:rPr>
            </w:pPr>
          </w:p>
        </w:tc>
        <w:tc>
          <w:tcPr>
            <w:tcW w:w="1574" w:type="dxa"/>
          </w:tcPr>
          <w:p>
            <w:pPr>
              <w:pStyle w:val="8"/>
              <w:rPr>
                <w:rFonts w:ascii="Times New Roman"/>
                <w:sz w:val="20"/>
              </w:rPr>
            </w:pPr>
          </w:p>
        </w:tc>
        <w:tc>
          <w:tcPr>
            <w:tcW w:w="1041" w:type="dxa"/>
          </w:tcPr>
          <w:p>
            <w:pPr>
              <w:pStyle w:val="8"/>
              <w:rPr>
                <w:rFonts w:ascii="Times New Roman"/>
                <w:sz w:val="20"/>
              </w:rPr>
            </w:pPr>
          </w:p>
        </w:tc>
        <w:tc>
          <w:tcPr>
            <w:tcW w:w="889" w:type="dxa"/>
          </w:tcPr>
          <w:p>
            <w:pPr>
              <w:pStyle w:val="8"/>
              <w:rPr>
                <w:rFonts w:ascii="Times New Roman"/>
                <w:sz w:val="20"/>
              </w:rPr>
            </w:pPr>
          </w:p>
        </w:tc>
        <w:tc>
          <w:tcPr>
            <w:tcW w:w="950" w:type="dxa"/>
          </w:tcPr>
          <w:p>
            <w:pPr>
              <w:pStyle w:val="8"/>
              <w:rPr>
                <w:rFonts w:ascii="Times New Roman"/>
                <w:sz w:val="20"/>
              </w:rPr>
            </w:pPr>
          </w:p>
        </w:tc>
        <w:tc>
          <w:tcPr>
            <w:tcW w:w="936" w:type="dxa"/>
          </w:tcPr>
          <w:p>
            <w:pPr>
              <w:pStyle w:val="8"/>
              <w:rPr>
                <w:rFonts w:ascii="Times New Roman"/>
                <w:sz w:val="20"/>
              </w:rPr>
            </w:pPr>
          </w:p>
        </w:tc>
        <w:tc>
          <w:tcPr>
            <w:tcW w:w="683" w:type="dxa"/>
          </w:tcPr>
          <w:p>
            <w:pPr>
              <w:pStyle w:val="8"/>
              <w:rPr>
                <w:rFonts w:ascii="Times New Roman"/>
                <w:sz w:val="20"/>
              </w:rPr>
            </w:pPr>
          </w:p>
        </w:tc>
        <w:tc>
          <w:tcPr>
            <w:tcW w:w="1147" w:type="dxa"/>
          </w:tcPr>
          <w:p>
            <w:pPr>
              <w:pStyle w:val="8"/>
              <w:rPr>
                <w:rFonts w:ascii="Times New Roman"/>
                <w:sz w:val="20"/>
              </w:rPr>
            </w:pPr>
          </w:p>
        </w:tc>
        <w:tc>
          <w:tcPr>
            <w:tcW w:w="793" w:type="dxa"/>
          </w:tcPr>
          <w:p>
            <w:pPr>
              <w:pStyle w:val="8"/>
              <w:rPr>
                <w:rFonts w:ascii="Times New Roman"/>
                <w:sz w:val="20"/>
              </w:rPr>
            </w:pPr>
          </w:p>
        </w:tc>
        <w:tc>
          <w:tcPr>
            <w:tcW w:w="852" w:type="dxa"/>
          </w:tcPr>
          <w:p>
            <w:pPr>
              <w:pStyle w:val="8"/>
              <w:rPr>
                <w:rFonts w:ascii="Times New Roman"/>
                <w:sz w:val="20"/>
              </w:rPr>
            </w:pPr>
          </w:p>
        </w:tc>
        <w:tc>
          <w:tcPr>
            <w:tcW w:w="935" w:type="dxa"/>
          </w:tcPr>
          <w:p>
            <w:pPr>
              <w:pStyle w:val="8"/>
              <w:rPr>
                <w:rFonts w:ascii="Times New Roman"/>
                <w:sz w:val="20"/>
              </w:rPr>
            </w:pPr>
          </w:p>
        </w:tc>
        <w:tc>
          <w:tcPr>
            <w:tcW w:w="1159" w:type="dxa"/>
          </w:tcPr>
          <w:p>
            <w:pPr>
              <w:pStyle w:val="8"/>
              <w:rPr>
                <w:rFonts w:ascii="Times New Roman"/>
                <w:sz w:val="20"/>
              </w:rPr>
            </w:pPr>
          </w:p>
        </w:tc>
        <w:tc>
          <w:tcPr>
            <w:tcW w:w="959" w:type="dxa"/>
          </w:tcPr>
          <w:p>
            <w:pPr>
              <w:pStyle w:val="8"/>
              <w:rPr>
                <w:rFonts w:ascii="Times New Roman"/>
                <w:sz w:val="20"/>
              </w:rPr>
            </w:pPr>
          </w:p>
        </w:tc>
        <w:tc>
          <w:tcPr>
            <w:tcW w:w="88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465" w:type="dxa"/>
          </w:tcPr>
          <w:p>
            <w:pPr>
              <w:pStyle w:val="8"/>
              <w:rPr>
                <w:rFonts w:ascii="Times New Roman"/>
                <w:sz w:val="20"/>
              </w:rPr>
            </w:pPr>
          </w:p>
        </w:tc>
        <w:tc>
          <w:tcPr>
            <w:tcW w:w="1574" w:type="dxa"/>
          </w:tcPr>
          <w:p>
            <w:pPr>
              <w:pStyle w:val="8"/>
              <w:rPr>
                <w:rFonts w:ascii="Times New Roman"/>
                <w:sz w:val="20"/>
              </w:rPr>
            </w:pPr>
          </w:p>
        </w:tc>
        <w:tc>
          <w:tcPr>
            <w:tcW w:w="1041" w:type="dxa"/>
          </w:tcPr>
          <w:p>
            <w:pPr>
              <w:pStyle w:val="8"/>
              <w:rPr>
                <w:rFonts w:ascii="Times New Roman"/>
                <w:sz w:val="20"/>
              </w:rPr>
            </w:pPr>
          </w:p>
        </w:tc>
        <w:tc>
          <w:tcPr>
            <w:tcW w:w="889" w:type="dxa"/>
          </w:tcPr>
          <w:p>
            <w:pPr>
              <w:pStyle w:val="8"/>
              <w:rPr>
                <w:rFonts w:ascii="Times New Roman"/>
                <w:sz w:val="20"/>
              </w:rPr>
            </w:pPr>
          </w:p>
        </w:tc>
        <w:tc>
          <w:tcPr>
            <w:tcW w:w="950" w:type="dxa"/>
          </w:tcPr>
          <w:p>
            <w:pPr>
              <w:pStyle w:val="8"/>
              <w:rPr>
                <w:rFonts w:ascii="Times New Roman"/>
                <w:sz w:val="20"/>
              </w:rPr>
            </w:pPr>
          </w:p>
        </w:tc>
        <w:tc>
          <w:tcPr>
            <w:tcW w:w="936" w:type="dxa"/>
          </w:tcPr>
          <w:p>
            <w:pPr>
              <w:pStyle w:val="8"/>
              <w:rPr>
                <w:rFonts w:ascii="Times New Roman"/>
                <w:sz w:val="20"/>
              </w:rPr>
            </w:pPr>
          </w:p>
        </w:tc>
        <w:tc>
          <w:tcPr>
            <w:tcW w:w="683" w:type="dxa"/>
          </w:tcPr>
          <w:p>
            <w:pPr>
              <w:pStyle w:val="8"/>
              <w:rPr>
                <w:rFonts w:ascii="Times New Roman"/>
                <w:sz w:val="20"/>
              </w:rPr>
            </w:pPr>
          </w:p>
        </w:tc>
        <w:tc>
          <w:tcPr>
            <w:tcW w:w="1147" w:type="dxa"/>
          </w:tcPr>
          <w:p>
            <w:pPr>
              <w:pStyle w:val="8"/>
              <w:rPr>
                <w:rFonts w:ascii="Times New Roman"/>
                <w:sz w:val="20"/>
              </w:rPr>
            </w:pPr>
          </w:p>
        </w:tc>
        <w:tc>
          <w:tcPr>
            <w:tcW w:w="793" w:type="dxa"/>
          </w:tcPr>
          <w:p>
            <w:pPr>
              <w:pStyle w:val="8"/>
              <w:rPr>
                <w:rFonts w:ascii="Times New Roman"/>
                <w:sz w:val="20"/>
              </w:rPr>
            </w:pPr>
          </w:p>
        </w:tc>
        <w:tc>
          <w:tcPr>
            <w:tcW w:w="852" w:type="dxa"/>
          </w:tcPr>
          <w:p>
            <w:pPr>
              <w:pStyle w:val="8"/>
              <w:rPr>
                <w:rFonts w:ascii="Times New Roman"/>
                <w:sz w:val="20"/>
              </w:rPr>
            </w:pPr>
          </w:p>
        </w:tc>
        <w:tc>
          <w:tcPr>
            <w:tcW w:w="935" w:type="dxa"/>
          </w:tcPr>
          <w:p>
            <w:pPr>
              <w:pStyle w:val="8"/>
              <w:rPr>
                <w:rFonts w:ascii="Times New Roman"/>
                <w:sz w:val="20"/>
              </w:rPr>
            </w:pPr>
          </w:p>
        </w:tc>
        <w:tc>
          <w:tcPr>
            <w:tcW w:w="1159" w:type="dxa"/>
          </w:tcPr>
          <w:p>
            <w:pPr>
              <w:pStyle w:val="8"/>
              <w:rPr>
                <w:rFonts w:ascii="Times New Roman"/>
                <w:sz w:val="20"/>
              </w:rPr>
            </w:pPr>
          </w:p>
        </w:tc>
        <w:tc>
          <w:tcPr>
            <w:tcW w:w="959" w:type="dxa"/>
          </w:tcPr>
          <w:p>
            <w:pPr>
              <w:pStyle w:val="8"/>
              <w:rPr>
                <w:rFonts w:ascii="Times New Roman"/>
                <w:sz w:val="20"/>
              </w:rPr>
            </w:pPr>
          </w:p>
        </w:tc>
        <w:tc>
          <w:tcPr>
            <w:tcW w:w="88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465" w:type="dxa"/>
          </w:tcPr>
          <w:p>
            <w:pPr>
              <w:pStyle w:val="8"/>
              <w:rPr>
                <w:rFonts w:ascii="Times New Roman"/>
                <w:sz w:val="20"/>
              </w:rPr>
            </w:pPr>
          </w:p>
        </w:tc>
        <w:tc>
          <w:tcPr>
            <w:tcW w:w="1574" w:type="dxa"/>
          </w:tcPr>
          <w:p>
            <w:pPr>
              <w:pStyle w:val="8"/>
              <w:rPr>
                <w:rFonts w:ascii="Times New Roman"/>
                <w:sz w:val="20"/>
              </w:rPr>
            </w:pPr>
          </w:p>
        </w:tc>
        <w:tc>
          <w:tcPr>
            <w:tcW w:w="1041" w:type="dxa"/>
          </w:tcPr>
          <w:p>
            <w:pPr>
              <w:pStyle w:val="8"/>
              <w:rPr>
                <w:rFonts w:ascii="Times New Roman"/>
                <w:sz w:val="20"/>
              </w:rPr>
            </w:pPr>
          </w:p>
        </w:tc>
        <w:tc>
          <w:tcPr>
            <w:tcW w:w="889" w:type="dxa"/>
          </w:tcPr>
          <w:p>
            <w:pPr>
              <w:pStyle w:val="8"/>
              <w:rPr>
                <w:rFonts w:ascii="Times New Roman"/>
                <w:sz w:val="20"/>
              </w:rPr>
            </w:pPr>
          </w:p>
        </w:tc>
        <w:tc>
          <w:tcPr>
            <w:tcW w:w="950" w:type="dxa"/>
          </w:tcPr>
          <w:p>
            <w:pPr>
              <w:pStyle w:val="8"/>
              <w:rPr>
                <w:rFonts w:ascii="Times New Roman"/>
                <w:sz w:val="20"/>
              </w:rPr>
            </w:pPr>
          </w:p>
        </w:tc>
        <w:tc>
          <w:tcPr>
            <w:tcW w:w="936" w:type="dxa"/>
          </w:tcPr>
          <w:p>
            <w:pPr>
              <w:pStyle w:val="8"/>
              <w:rPr>
                <w:rFonts w:ascii="Times New Roman"/>
                <w:sz w:val="20"/>
              </w:rPr>
            </w:pPr>
          </w:p>
        </w:tc>
        <w:tc>
          <w:tcPr>
            <w:tcW w:w="683" w:type="dxa"/>
          </w:tcPr>
          <w:p>
            <w:pPr>
              <w:pStyle w:val="8"/>
              <w:rPr>
                <w:rFonts w:ascii="Times New Roman"/>
                <w:sz w:val="20"/>
              </w:rPr>
            </w:pPr>
          </w:p>
        </w:tc>
        <w:tc>
          <w:tcPr>
            <w:tcW w:w="1147" w:type="dxa"/>
          </w:tcPr>
          <w:p>
            <w:pPr>
              <w:pStyle w:val="8"/>
              <w:rPr>
                <w:rFonts w:ascii="Times New Roman"/>
                <w:sz w:val="20"/>
              </w:rPr>
            </w:pPr>
          </w:p>
        </w:tc>
        <w:tc>
          <w:tcPr>
            <w:tcW w:w="793" w:type="dxa"/>
          </w:tcPr>
          <w:p>
            <w:pPr>
              <w:pStyle w:val="8"/>
              <w:rPr>
                <w:rFonts w:ascii="Times New Roman"/>
                <w:sz w:val="20"/>
              </w:rPr>
            </w:pPr>
          </w:p>
        </w:tc>
        <w:tc>
          <w:tcPr>
            <w:tcW w:w="852" w:type="dxa"/>
          </w:tcPr>
          <w:p>
            <w:pPr>
              <w:pStyle w:val="8"/>
              <w:rPr>
                <w:rFonts w:ascii="Times New Roman"/>
                <w:sz w:val="20"/>
              </w:rPr>
            </w:pPr>
          </w:p>
        </w:tc>
        <w:tc>
          <w:tcPr>
            <w:tcW w:w="935" w:type="dxa"/>
          </w:tcPr>
          <w:p>
            <w:pPr>
              <w:pStyle w:val="8"/>
              <w:rPr>
                <w:rFonts w:ascii="Times New Roman"/>
                <w:sz w:val="20"/>
              </w:rPr>
            </w:pPr>
          </w:p>
        </w:tc>
        <w:tc>
          <w:tcPr>
            <w:tcW w:w="1159" w:type="dxa"/>
          </w:tcPr>
          <w:p>
            <w:pPr>
              <w:pStyle w:val="8"/>
              <w:rPr>
                <w:rFonts w:ascii="Times New Roman"/>
                <w:sz w:val="20"/>
              </w:rPr>
            </w:pPr>
          </w:p>
        </w:tc>
        <w:tc>
          <w:tcPr>
            <w:tcW w:w="959" w:type="dxa"/>
          </w:tcPr>
          <w:p>
            <w:pPr>
              <w:pStyle w:val="8"/>
              <w:rPr>
                <w:rFonts w:ascii="Times New Roman"/>
                <w:sz w:val="20"/>
              </w:rPr>
            </w:pPr>
          </w:p>
        </w:tc>
        <w:tc>
          <w:tcPr>
            <w:tcW w:w="887"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465" w:type="dxa"/>
          </w:tcPr>
          <w:p>
            <w:pPr>
              <w:pStyle w:val="8"/>
              <w:rPr>
                <w:rFonts w:ascii="Times New Roman"/>
                <w:sz w:val="20"/>
              </w:rPr>
            </w:pPr>
          </w:p>
        </w:tc>
        <w:tc>
          <w:tcPr>
            <w:tcW w:w="1574" w:type="dxa"/>
          </w:tcPr>
          <w:p>
            <w:pPr>
              <w:pStyle w:val="8"/>
              <w:rPr>
                <w:rFonts w:ascii="Times New Roman"/>
                <w:sz w:val="20"/>
              </w:rPr>
            </w:pPr>
          </w:p>
        </w:tc>
        <w:tc>
          <w:tcPr>
            <w:tcW w:w="1041" w:type="dxa"/>
          </w:tcPr>
          <w:p>
            <w:pPr>
              <w:pStyle w:val="8"/>
              <w:rPr>
                <w:rFonts w:ascii="Times New Roman"/>
                <w:sz w:val="20"/>
              </w:rPr>
            </w:pPr>
          </w:p>
        </w:tc>
        <w:tc>
          <w:tcPr>
            <w:tcW w:w="889" w:type="dxa"/>
          </w:tcPr>
          <w:p>
            <w:pPr>
              <w:pStyle w:val="8"/>
              <w:rPr>
                <w:rFonts w:ascii="Times New Roman"/>
                <w:sz w:val="20"/>
              </w:rPr>
            </w:pPr>
          </w:p>
        </w:tc>
        <w:tc>
          <w:tcPr>
            <w:tcW w:w="950" w:type="dxa"/>
          </w:tcPr>
          <w:p>
            <w:pPr>
              <w:pStyle w:val="8"/>
              <w:rPr>
                <w:rFonts w:ascii="Times New Roman"/>
                <w:sz w:val="20"/>
              </w:rPr>
            </w:pPr>
          </w:p>
        </w:tc>
        <w:tc>
          <w:tcPr>
            <w:tcW w:w="936" w:type="dxa"/>
          </w:tcPr>
          <w:p>
            <w:pPr>
              <w:pStyle w:val="8"/>
              <w:rPr>
                <w:rFonts w:ascii="Times New Roman"/>
                <w:sz w:val="20"/>
              </w:rPr>
            </w:pPr>
          </w:p>
        </w:tc>
        <w:tc>
          <w:tcPr>
            <w:tcW w:w="683" w:type="dxa"/>
          </w:tcPr>
          <w:p>
            <w:pPr>
              <w:pStyle w:val="8"/>
              <w:rPr>
                <w:rFonts w:ascii="Times New Roman"/>
                <w:sz w:val="20"/>
              </w:rPr>
            </w:pPr>
          </w:p>
        </w:tc>
        <w:tc>
          <w:tcPr>
            <w:tcW w:w="1147" w:type="dxa"/>
          </w:tcPr>
          <w:p>
            <w:pPr>
              <w:pStyle w:val="8"/>
              <w:rPr>
                <w:rFonts w:ascii="Times New Roman"/>
                <w:sz w:val="20"/>
              </w:rPr>
            </w:pPr>
          </w:p>
        </w:tc>
        <w:tc>
          <w:tcPr>
            <w:tcW w:w="793" w:type="dxa"/>
          </w:tcPr>
          <w:p>
            <w:pPr>
              <w:pStyle w:val="8"/>
              <w:rPr>
                <w:rFonts w:ascii="Times New Roman"/>
                <w:sz w:val="20"/>
              </w:rPr>
            </w:pPr>
          </w:p>
        </w:tc>
        <w:tc>
          <w:tcPr>
            <w:tcW w:w="852" w:type="dxa"/>
          </w:tcPr>
          <w:p>
            <w:pPr>
              <w:pStyle w:val="8"/>
              <w:rPr>
                <w:rFonts w:ascii="Times New Roman"/>
                <w:sz w:val="20"/>
              </w:rPr>
            </w:pPr>
          </w:p>
        </w:tc>
        <w:tc>
          <w:tcPr>
            <w:tcW w:w="935" w:type="dxa"/>
          </w:tcPr>
          <w:p>
            <w:pPr>
              <w:pStyle w:val="8"/>
              <w:rPr>
                <w:rFonts w:ascii="Times New Roman"/>
                <w:sz w:val="20"/>
              </w:rPr>
            </w:pPr>
          </w:p>
        </w:tc>
        <w:tc>
          <w:tcPr>
            <w:tcW w:w="1159" w:type="dxa"/>
          </w:tcPr>
          <w:p>
            <w:pPr>
              <w:pStyle w:val="8"/>
              <w:rPr>
                <w:rFonts w:ascii="Times New Roman"/>
                <w:sz w:val="20"/>
              </w:rPr>
            </w:pPr>
          </w:p>
        </w:tc>
        <w:tc>
          <w:tcPr>
            <w:tcW w:w="959" w:type="dxa"/>
          </w:tcPr>
          <w:p>
            <w:pPr>
              <w:pStyle w:val="8"/>
              <w:rPr>
                <w:rFonts w:ascii="Times New Roman"/>
                <w:sz w:val="20"/>
              </w:rPr>
            </w:pPr>
          </w:p>
        </w:tc>
        <w:tc>
          <w:tcPr>
            <w:tcW w:w="887" w:type="dxa"/>
          </w:tcPr>
          <w:p>
            <w:pPr>
              <w:pStyle w:val="8"/>
              <w:rPr>
                <w:rFonts w:ascii="Times New Roman"/>
                <w:sz w:val="20"/>
              </w:rPr>
            </w:pPr>
          </w:p>
        </w:tc>
      </w:tr>
    </w:tbl>
    <w:p>
      <w:pPr>
        <w:spacing w:before="89" w:line="336" w:lineRule="auto"/>
        <w:ind w:left="211" w:right="193" w:firstLine="0"/>
        <w:jc w:val="both"/>
        <w:rPr>
          <w:sz w:val="20"/>
        </w:rPr>
      </w:pPr>
      <w:r>
        <w:rPr>
          <w:spacing w:val="-16"/>
          <w:sz w:val="20"/>
        </w:rPr>
        <w:t>填写说明：一</w:t>
      </w:r>
      <w:r>
        <w:rPr>
          <w:spacing w:val="-21"/>
          <w:sz w:val="20"/>
        </w:rPr>
        <w:t>、“养殖方式”请选择以下对应项目填写编号：</w:t>
      </w:r>
      <w:r>
        <w:rPr>
          <w:spacing w:val="-26"/>
          <w:sz w:val="20"/>
        </w:rPr>
        <w:t>1.</w:t>
      </w:r>
      <w:r>
        <w:rPr>
          <w:spacing w:val="-7"/>
          <w:sz w:val="20"/>
        </w:rPr>
        <w:t xml:space="preserve">淡水池塘 </w:t>
      </w:r>
      <w:r>
        <w:rPr>
          <w:spacing w:val="-3"/>
          <w:sz w:val="20"/>
        </w:rPr>
        <w:t>2</w:t>
      </w:r>
      <w:r>
        <w:rPr>
          <w:spacing w:val="-7"/>
          <w:sz w:val="20"/>
        </w:rPr>
        <w:t xml:space="preserve">.海水池塘 </w:t>
      </w:r>
      <w:r>
        <w:rPr>
          <w:sz w:val="20"/>
        </w:rPr>
        <w:t>3.</w:t>
      </w:r>
      <w:r>
        <w:rPr>
          <w:spacing w:val="-7"/>
          <w:sz w:val="20"/>
        </w:rPr>
        <w:t xml:space="preserve">淡水大水面放养 </w:t>
      </w:r>
      <w:r>
        <w:rPr>
          <w:spacing w:val="-3"/>
          <w:sz w:val="20"/>
        </w:rPr>
        <w:t>4</w:t>
      </w:r>
      <w:r>
        <w:rPr>
          <w:spacing w:val="-7"/>
          <w:sz w:val="20"/>
        </w:rPr>
        <w:t xml:space="preserve">.淡水大水面网箱 </w:t>
      </w:r>
      <w:r>
        <w:rPr>
          <w:spacing w:val="-3"/>
          <w:sz w:val="20"/>
        </w:rPr>
        <w:t>5</w:t>
      </w:r>
      <w:r>
        <w:rPr>
          <w:spacing w:val="-7"/>
          <w:sz w:val="20"/>
        </w:rPr>
        <w:t xml:space="preserve">.浅海网箱 </w:t>
      </w:r>
      <w:r>
        <w:rPr>
          <w:sz w:val="20"/>
        </w:rPr>
        <w:t>6.</w:t>
      </w:r>
      <w:r>
        <w:rPr>
          <w:spacing w:val="-8"/>
          <w:sz w:val="20"/>
        </w:rPr>
        <w:t xml:space="preserve">浅海滩涂底播 </w:t>
      </w:r>
      <w:r>
        <w:rPr>
          <w:sz w:val="20"/>
        </w:rPr>
        <w:t xml:space="preserve">7. </w:t>
      </w:r>
      <w:r>
        <w:rPr>
          <w:spacing w:val="-8"/>
          <w:sz w:val="20"/>
        </w:rPr>
        <w:t xml:space="preserve">浅海吊养 </w:t>
      </w:r>
      <w:r>
        <w:rPr>
          <w:sz w:val="20"/>
        </w:rPr>
        <w:t>8.</w:t>
      </w:r>
      <w:r>
        <w:rPr>
          <w:spacing w:val="-7"/>
          <w:sz w:val="20"/>
        </w:rPr>
        <w:t xml:space="preserve">淡水工厂化 </w:t>
      </w:r>
      <w:r>
        <w:rPr>
          <w:spacing w:val="-3"/>
          <w:sz w:val="20"/>
        </w:rPr>
        <w:t>9</w:t>
      </w:r>
      <w:r>
        <w:rPr>
          <w:spacing w:val="-7"/>
          <w:sz w:val="20"/>
        </w:rPr>
        <w:t xml:space="preserve">.海水工厂化 </w:t>
      </w:r>
      <w:r>
        <w:rPr>
          <w:spacing w:val="-3"/>
          <w:sz w:val="20"/>
        </w:rPr>
        <w:t>10</w:t>
      </w:r>
      <w:r>
        <w:rPr>
          <w:spacing w:val="-7"/>
          <w:sz w:val="20"/>
        </w:rPr>
        <w:t xml:space="preserve">.深水网箱 </w:t>
      </w:r>
      <w:r>
        <w:rPr>
          <w:spacing w:val="-3"/>
          <w:sz w:val="20"/>
        </w:rPr>
        <w:t>11</w:t>
      </w:r>
      <w:r>
        <w:rPr>
          <w:spacing w:val="-13"/>
          <w:sz w:val="20"/>
        </w:rPr>
        <w:t xml:space="preserve">.稻渔综合种养 </w:t>
      </w:r>
      <w:r>
        <w:rPr>
          <w:spacing w:val="-3"/>
          <w:sz w:val="20"/>
        </w:rPr>
        <w:t>12</w:t>
      </w:r>
      <w:r>
        <w:rPr>
          <w:spacing w:val="-5"/>
          <w:sz w:val="20"/>
        </w:rPr>
        <w:t>.其他（请说明</w:t>
      </w:r>
      <w:r>
        <w:rPr>
          <w:spacing w:val="-101"/>
          <w:sz w:val="20"/>
        </w:rPr>
        <w:t>）</w:t>
      </w:r>
      <w:r>
        <w:rPr>
          <w:spacing w:val="-11"/>
          <w:sz w:val="20"/>
        </w:rPr>
        <w:t xml:space="preserve">。二、面积等数值均保留小数点后 </w:t>
      </w:r>
      <w:r>
        <w:rPr>
          <w:sz w:val="20"/>
        </w:rPr>
        <w:t>3</w:t>
      </w:r>
      <w:r>
        <w:rPr>
          <w:spacing w:val="-12"/>
          <w:sz w:val="20"/>
        </w:rPr>
        <w:t xml:space="preserve"> 位，工厂化养殖面积换算为</w:t>
      </w:r>
      <w:r>
        <w:rPr>
          <w:spacing w:val="-5"/>
          <w:sz w:val="20"/>
        </w:rPr>
        <w:t>公顷，</w:t>
      </w:r>
      <w:r>
        <w:rPr>
          <w:spacing w:val="-3"/>
          <w:sz w:val="20"/>
        </w:rPr>
        <w:t>1</w:t>
      </w:r>
      <w:r>
        <w:rPr>
          <w:spacing w:val="-18"/>
          <w:sz w:val="20"/>
        </w:rPr>
        <w:t xml:space="preserve"> 平方米</w:t>
      </w:r>
      <w:r>
        <w:rPr>
          <w:sz w:val="20"/>
        </w:rPr>
        <w:t>=0.0001</w:t>
      </w:r>
      <w:r>
        <w:rPr>
          <w:spacing w:val="-18"/>
          <w:sz w:val="20"/>
        </w:rPr>
        <w:t xml:space="preserve"> 公顷。</w:t>
      </w:r>
    </w:p>
    <w:p>
      <w:pPr>
        <w:pStyle w:val="3"/>
        <w:spacing w:before="5"/>
        <w:rPr>
          <w:sz w:val="28"/>
        </w:rPr>
      </w:pPr>
    </w:p>
    <w:p>
      <w:pPr>
        <w:tabs>
          <w:tab w:val="left" w:pos="3331"/>
          <w:tab w:val="left" w:pos="6742"/>
          <w:tab w:val="left" w:pos="11227"/>
        </w:tabs>
        <w:spacing w:before="0"/>
        <w:ind w:left="211" w:right="0" w:firstLine="0"/>
        <w:jc w:val="both"/>
        <w:rPr>
          <w:sz w:val="20"/>
        </w:rPr>
      </w:pPr>
      <w:r>
        <w:rPr>
          <w:spacing w:val="-5"/>
          <w:sz w:val="20"/>
        </w:rPr>
        <w:t>填表</w:t>
      </w:r>
      <w:r>
        <w:rPr>
          <w:spacing w:val="-3"/>
          <w:sz w:val="20"/>
        </w:rPr>
        <w:t>人</w:t>
      </w:r>
      <w:r>
        <w:rPr>
          <w:sz w:val="20"/>
        </w:rPr>
        <w:t>：</w:t>
      </w:r>
      <w:r>
        <w:rPr>
          <w:sz w:val="20"/>
        </w:rPr>
        <w:tab/>
      </w:r>
      <w:r>
        <w:rPr>
          <w:spacing w:val="-5"/>
          <w:sz w:val="20"/>
        </w:rPr>
        <w:t>联系</w:t>
      </w:r>
      <w:r>
        <w:rPr>
          <w:spacing w:val="-3"/>
          <w:sz w:val="20"/>
        </w:rPr>
        <w:t>电</w:t>
      </w:r>
      <w:r>
        <w:rPr>
          <w:spacing w:val="-5"/>
          <w:sz w:val="20"/>
        </w:rPr>
        <w:t>话</w:t>
      </w:r>
      <w:r>
        <w:rPr>
          <w:sz w:val="20"/>
        </w:rPr>
        <w:t>：</w:t>
      </w:r>
      <w:r>
        <w:rPr>
          <w:sz w:val="20"/>
        </w:rPr>
        <w:tab/>
      </w:r>
      <w:r>
        <w:rPr>
          <w:spacing w:val="-5"/>
          <w:sz w:val="20"/>
        </w:rPr>
        <w:t>单位</w:t>
      </w:r>
      <w:r>
        <w:rPr>
          <w:spacing w:val="-3"/>
          <w:sz w:val="20"/>
        </w:rPr>
        <w:t>负</w:t>
      </w:r>
      <w:r>
        <w:rPr>
          <w:spacing w:val="-5"/>
          <w:sz w:val="20"/>
        </w:rPr>
        <w:t>责人</w:t>
      </w:r>
      <w:r>
        <w:rPr>
          <w:sz w:val="20"/>
        </w:rPr>
        <w:t>：</w:t>
      </w:r>
      <w:r>
        <w:rPr>
          <w:sz w:val="20"/>
        </w:rPr>
        <w:tab/>
      </w:r>
      <w:r>
        <w:rPr>
          <w:spacing w:val="-5"/>
          <w:sz w:val="20"/>
        </w:rPr>
        <w:t>市级主</w:t>
      </w:r>
      <w:r>
        <w:rPr>
          <w:spacing w:val="-3"/>
          <w:sz w:val="20"/>
        </w:rPr>
        <w:t>管</w:t>
      </w:r>
      <w:r>
        <w:rPr>
          <w:spacing w:val="-5"/>
          <w:sz w:val="20"/>
        </w:rPr>
        <w:t>部门单</w:t>
      </w:r>
      <w:r>
        <w:rPr>
          <w:spacing w:val="-3"/>
          <w:sz w:val="20"/>
        </w:rPr>
        <w:t>位</w:t>
      </w:r>
      <w:r>
        <w:rPr>
          <w:spacing w:val="-5"/>
          <w:sz w:val="20"/>
        </w:rPr>
        <w:t>公</w:t>
      </w:r>
      <w:r>
        <w:rPr>
          <w:sz w:val="20"/>
        </w:rPr>
        <w:t>章</w:t>
      </w:r>
    </w:p>
    <w:p>
      <w:pPr>
        <w:spacing w:after="0"/>
        <w:jc w:val="both"/>
        <w:rPr>
          <w:sz w:val="20"/>
        </w:rPr>
        <w:sectPr>
          <w:pgSz w:w="16840" w:h="11910" w:orient="landscape"/>
          <w:pgMar w:top="1100" w:right="1660" w:bottom="280" w:left="1660" w:header="720" w:footer="720" w:gutter="0"/>
        </w:sectPr>
      </w:pPr>
    </w:p>
    <w:p>
      <w:pPr>
        <w:pStyle w:val="3"/>
        <w:rPr>
          <w:sz w:val="20"/>
        </w:rPr>
      </w:pPr>
    </w:p>
    <w:p>
      <w:pPr>
        <w:pStyle w:val="3"/>
        <w:spacing w:before="12"/>
        <w:rPr>
          <w:sz w:val="20"/>
        </w:rPr>
      </w:pPr>
    </w:p>
    <w:p>
      <w:pPr>
        <w:pStyle w:val="3"/>
        <w:spacing w:before="54"/>
        <w:ind w:left="211"/>
        <w:rPr>
          <w:rFonts w:hint="eastAsia" w:ascii="黑体" w:eastAsia="黑体"/>
        </w:rPr>
      </w:pPr>
      <w:r>
        <w:rPr>
          <w:rFonts w:hint="eastAsia" w:ascii="黑体" w:eastAsia="黑体"/>
        </w:rPr>
        <w:t>附件 8</w:t>
      </w:r>
    </w:p>
    <w:p>
      <w:pPr>
        <w:pStyle w:val="3"/>
        <w:rPr>
          <w:rFonts w:ascii="黑体"/>
          <w:sz w:val="20"/>
        </w:rPr>
      </w:pPr>
    </w:p>
    <w:p>
      <w:pPr>
        <w:pStyle w:val="3"/>
        <w:spacing w:before="11"/>
        <w:rPr>
          <w:rFonts w:ascii="黑体"/>
          <w:sz w:val="20"/>
        </w:rPr>
      </w:pPr>
    </w:p>
    <w:p>
      <w:pPr>
        <w:pStyle w:val="2"/>
      </w:pPr>
      <w:r>
        <w:t>2021 年-2022 年各市省级示范区创建任务分解表</w:t>
      </w:r>
    </w:p>
    <w:p>
      <w:pPr>
        <w:pStyle w:val="3"/>
        <w:spacing w:before="8"/>
        <w:rPr>
          <w:rFonts w:ascii="微软雅黑"/>
          <w:sz w:val="23"/>
        </w:rPr>
      </w:pPr>
    </w:p>
    <w:p>
      <w:pPr>
        <w:spacing w:before="71"/>
        <w:ind w:left="0" w:right="106" w:firstLine="0"/>
        <w:jc w:val="right"/>
        <w:rPr>
          <w:rFonts w:hint="eastAsia" w:ascii="黑体" w:eastAsia="黑体"/>
          <w:sz w:val="20"/>
        </w:rPr>
      </w:pPr>
      <w:r>
        <w:pict>
          <v:shape id="_x0000_s1035" o:spid="_x0000_s1035" o:spt="202" type="#_x0000_t202" style="position:absolute;left:0pt;margin-left:92.55pt;margin-top:2.25pt;height:315.45pt;width:657.05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5"/>
                    <w:tblW w:w="1312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9"/>
                    <w:gridCol w:w="2767"/>
                    <w:gridCol w:w="3330"/>
                    <w:gridCol w:w="2873"/>
                    <w:gridCol w:w="30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099" w:type="dxa"/>
                      </w:tcPr>
                      <w:p>
                        <w:pPr>
                          <w:pStyle w:val="8"/>
                          <w:spacing w:before="145"/>
                          <w:ind w:left="229" w:right="217"/>
                          <w:jc w:val="center"/>
                          <w:rPr>
                            <w:rFonts w:hint="eastAsia" w:ascii="黑体" w:eastAsia="黑体"/>
                            <w:sz w:val="20"/>
                          </w:rPr>
                        </w:pPr>
                        <w:r>
                          <w:rPr>
                            <w:rFonts w:hint="eastAsia" w:ascii="黑体" w:eastAsia="黑体"/>
                            <w:sz w:val="20"/>
                          </w:rPr>
                          <w:t>地区</w:t>
                        </w:r>
                      </w:p>
                    </w:tc>
                    <w:tc>
                      <w:tcPr>
                        <w:tcW w:w="2767" w:type="dxa"/>
                      </w:tcPr>
                      <w:p>
                        <w:pPr>
                          <w:pStyle w:val="8"/>
                          <w:spacing w:before="16"/>
                          <w:ind w:left="40" w:right="23"/>
                          <w:jc w:val="center"/>
                          <w:rPr>
                            <w:rFonts w:hint="eastAsia" w:ascii="黑体" w:eastAsia="黑体"/>
                            <w:sz w:val="20"/>
                          </w:rPr>
                        </w:pPr>
                        <w:r>
                          <w:rPr>
                            <w:rFonts w:hint="eastAsia" w:ascii="黑体" w:eastAsia="黑体"/>
                            <w:sz w:val="20"/>
                          </w:rPr>
                          <w:t>2021</w:t>
                        </w:r>
                        <w:r>
                          <w:rPr>
                            <w:rFonts w:hint="eastAsia" w:ascii="黑体" w:eastAsia="黑体"/>
                            <w:spacing w:val="-42"/>
                            <w:sz w:val="20"/>
                          </w:rPr>
                          <w:t xml:space="preserve"> 年 </w:t>
                        </w:r>
                        <w:r>
                          <w:rPr>
                            <w:rFonts w:hint="eastAsia" w:ascii="黑体" w:eastAsia="黑体"/>
                            <w:sz w:val="20"/>
                          </w:rPr>
                          <w:t>11</w:t>
                        </w:r>
                        <w:r>
                          <w:rPr>
                            <w:rFonts w:hint="eastAsia" w:ascii="黑体" w:eastAsia="黑体"/>
                            <w:spacing w:val="-12"/>
                            <w:sz w:val="20"/>
                          </w:rPr>
                          <w:t xml:space="preserve"> 月新创建省级示范区</w:t>
                        </w:r>
                      </w:p>
                      <w:p>
                        <w:pPr>
                          <w:pStyle w:val="8"/>
                          <w:spacing w:before="3" w:line="254" w:lineRule="exact"/>
                          <w:ind w:left="33" w:right="23"/>
                          <w:jc w:val="center"/>
                          <w:rPr>
                            <w:rFonts w:hint="eastAsia" w:ascii="黑体" w:eastAsia="黑体"/>
                            <w:sz w:val="20"/>
                          </w:rPr>
                        </w:pPr>
                        <w:r>
                          <w:rPr>
                            <w:rFonts w:hint="eastAsia" w:ascii="黑体" w:eastAsia="黑体"/>
                            <w:sz w:val="20"/>
                          </w:rPr>
                          <w:t>（县）个数（个）</w:t>
                        </w:r>
                      </w:p>
                    </w:tc>
                    <w:tc>
                      <w:tcPr>
                        <w:tcW w:w="3330" w:type="dxa"/>
                      </w:tcPr>
                      <w:p>
                        <w:pPr>
                          <w:pStyle w:val="8"/>
                          <w:spacing w:before="16"/>
                          <w:ind w:left="198" w:right="182"/>
                          <w:jc w:val="center"/>
                          <w:rPr>
                            <w:rFonts w:hint="eastAsia" w:ascii="黑体" w:eastAsia="黑体"/>
                            <w:sz w:val="20"/>
                          </w:rPr>
                        </w:pPr>
                        <w:r>
                          <w:rPr>
                            <w:rFonts w:hint="eastAsia" w:ascii="黑体" w:eastAsia="黑体"/>
                            <w:sz w:val="20"/>
                          </w:rPr>
                          <w:t>2021 年 11 月新创建省级示范区</w:t>
                        </w:r>
                      </w:p>
                      <w:p>
                        <w:pPr>
                          <w:pStyle w:val="8"/>
                          <w:spacing w:before="3" w:line="254" w:lineRule="exact"/>
                          <w:ind w:left="194" w:right="182"/>
                          <w:jc w:val="center"/>
                          <w:rPr>
                            <w:rFonts w:hint="eastAsia" w:ascii="黑体" w:eastAsia="黑体"/>
                            <w:sz w:val="20"/>
                          </w:rPr>
                        </w:pPr>
                        <w:r>
                          <w:rPr>
                            <w:rFonts w:hint="eastAsia" w:ascii="黑体" w:eastAsia="黑体"/>
                            <w:sz w:val="20"/>
                          </w:rPr>
                          <w:t>（生产主体）个数（个）</w:t>
                        </w:r>
                      </w:p>
                    </w:tc>
                    <w:tc>
                      <w:tcPr>
                        <w:tcW w:w="2873" w:type="dxa"/>
                      </w:tcPr>
                      <w:p>
                        <w:pPr>
                          <w:pStyle w:val="8"/>
                          <w:spacing w:before="16"/>
                          <w:ind w:left="19" w:right="4"/>
                          <w:jc w:val="center"/>
                          <w:rPr>
                            <w:rFonts w:hint="eastAsia" w:ascii="黑体" w:eastAsia="黑体"/>
                            <w:sz w:val="20"/>
                          </w:rPr>
                        </w:pPr>
                        <w:r>
                          <w:rPr>
                            <w:rFonts w:hint="eastAsia" w:ascii="黑体" w:eastAsia="黑体"/>
                            <w:sz w:val="20"/>
                          </w:rPr>
                          <w:t>2022 年 4 月新创建省级示范区</w:t>
                        </w:r>
                      </w:p>
                      <w:p>
                        <w:pPr>
                          <w:pStyle w:val="8"/>
                          <w:spacing w:before="3" w:line="254" w:lineRule="exact"/>
                          <w:ind w:left="17" w:right="4"/>
                          <w:jc w:val="center"/>
                          <w:rPr>
                            <w:rFonts w:hint="eastAsia" w:ascii="黑体" w:eastAsia="黑体"/>
                            <w:sz w:val="20"/>
                          </w:rPr>
                        </w:pPr>
                        <w:r>
                          <w:rPr>
                            <w:rFonts w:hint="eastAsia" w:ascii="黑体" w:eastAsia="黑体"/>
                            <w:sz w:val="20"/>
                          </w:rPr>
                          <w:t>（县）个数（个）</w:t>
                        </w:r>
                      </w:p>
                    </w:tc>
                    <w:tc>
                      <w:tcPr>
                        <w:tcW w:w="3057" w:type="dxa"/>
                      </w:tcPr>
                      <w:p>
                        <w:pPr>
                          <w:pStyle w:val="8"/>
                          <w:spacing w:before="12" w:line="260" w:lineRule="atLeast"/>
                          <w:ind w:left="1039" w:right="95" w:hanging="1023"/>
                          <w:rPr>
                            <w:rFonts w:hint="eastAsia" w:ascii="黑体" w:eastAsia="黑体"/>
                            <w:sz w:val="20"/>
                          </w:rPr>
                        </w:pPr>
                        <w:r>
                          <w:rPr>
                            <w:rFonts w:hint="eastAsia" w:ascii="黑体" w:eastAsia="黑体"/>
                            <w:spacing w:val="-3"/>
                            <w:sz w:val="20"/>
                          </w:rPr>
                          <w:t>2022</w:t>
                        </w:r>
                        <w:r>
                          <w:rPr>
                            <w:rFonts w:hint="eastAsia" w:ascii="黑体" w:eastAsia="黑体"/>
                            <w:spacing w:val="-23"/>
                            <w:sz w:val="20"/>
                          </w:rPr>
                          <w:t xml:space="preserve"> 年</w:t>
                        </w:r>
                        <w:r>
                          <w:rPr>
                            <w:rFonts w:hint="eastAsia" w:ascii="黑体" w:eastAsia="黑体"/>
                            <w:sz w:val="20"/>
                          </w:rPr>
                          <w:t>10</w:t>
                        </w:r>
                        <w:r>
                          <w:rPr>
                            <w:rFonts w:hint="eastAsia" w:ascii="黑体" w:eastAsia="黑体"/>
                            <w:spacing w:val="-24"/>
                            <w:sz w:val="20"/>
                          </w:rPr>
                          <w:t xml:space="preserve"> 月新创建省级示范区</w:t>
                        </w:r>
                        <w:r>
                          <w:rPr>
                            <w:rFonts w:hint="eastAsia" w:ascii="黑体" w:eastAsia="黑体"/>
                            <w:spacing w:val="-5"/>
                            <w:sz w:val="20"/>
                          </w:rPr>
                          <w:t>（</w:t>
                        </w:r>
                        <w:r>
                          <w:rPr>
                            <w:rFonts w:hint="eastAsia" w:ascii="黑体" w:eastAsia="黑体"/>
                            <w:sz w:val="20"/>
                          </w:rPr>
                          <w:t>县</w:t>
                        </w:r>
                        <w:r>
                          <w:rPr>
                            <w:rFonts w:hint="eastAsia" w:ascii="黑体" w:eastAsia="黑体"/>
                            <w:spacing w:val="-5"/>
                            <w:sz w:val="20"/>
                          </w:rPr>
                          <w:t>个数</w:t>
                        </w:r>
                        <w:r>
                          <w:rPr>
                            <w:rFonts w:hint="eastAsia" w:ascii="黑体" w:eastAsia="黑体"/>
                            <w:spacing w:val="-3"/>
                            <w:sz w:val="20"/>
                          </w:rPr>
                          <w:t>（</w:t>
                        </w:r>
                        <w:r>
                          <w:rPr>
                            <w:rFonts w:hint="eastAsia" w:ascii="黑体" w:eastAsia="黑体"/>
                            <w:spacing w:val="-5"/>
                            <w:sz w:val="20"/>
                          </w:rPr>
                          <w:t>个</w:t>
                        </w:r>
                        <w:r>
                          <w:rPr>
                            <w:rFonts w:hint="eastAsia" w:ascii="黑体" w:eastAsia="黑体"/>
                            <w:sz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6"/>
                          <w:ind w:left="229" w:right="219"/>
                          <w:jc w:val="center"/>
                          <w:rPr>
                            <w:sz w:val="20"/>
                          </w:rPr>
                        </w:pPr>
                        <w:r>
                          <w:rPr>
                            <w:sz w:val="20"/>
                          </w:rPr>
                          <w:t>广东省</w:t>
                        </w:r>
                      </w:p>
                    </w:tc>
                    <w:tc>
                      <w:tcPr>
                        <w:tcW w:w="2767" w:type="dxa"/>
                      </w:tcPr>
                      <w:p>
                        <w:pPr>
                          <w:pStyle w:val="8"/>
                          <w:spacing w:before="126"/>
                          <w:ind w:left="1285"/>
                          <w:rPr>
                            <w:sz w:val="20"/>
                          </w:rPr>
                        </w:pPr>
                        <w:r>
                          <w:rPr>
                            <w:sz w:val="20"/>
                          </w:rPr>
                          <w:t>20</w:t>
                        </w:r>
                      </w:p>
                    </w:tc>
                    <w:tc>
                      <w:tcPr>
                        <w:tcW w:w="3330" w:type="dxa"/>
                      </w:tcPr>
                      <w:p>
                        <w:pPr>
                          <w:pStyle w:val="8"/>
                          <w:spacing w:before="126"/>
                          <w:ind w:left="195" w:right="182"/>
                          <w:jc w:val="center"/>
                          <w:rPr>
                            <w:sz w:val="20"/>
                          </w:rPr>
                        </w:pPr>
                        <w:r>
                          <w:rPr>
                            <w:sz w:val="20"/>
                          </w:rPr>
                          <w:t>100</w:t>
                        </w:r>
                      </w:p>
                    </w:tc>
                    <w:tc>
                      <w:tcPr>
                        <w:tcW w:w="2873" w:type="dxa"/>
                      </w:tcPr>
                      <w:p>
                        <w:pPr>
                          <w:pStyle w:val="8"/>
                          <w:spacing w:before="126"/>
                          <w:ind w:left="18" w:right="4"/>
                          <w:jc w:val="center"/>
                          <w:rPr>
                            <w:sz w:val="20"/>
                          </w:rPr>
                        </w:pPr>
                        <w:r>
                          <w:rPr>
                            <w:sz w:val="20"/>
                          </w:rPr>
                          <w:t>31</w:t>
                        </w:r>
                      </w:p>
                    </w:tc>
                    <w:tc>
                      <w:tcPr>
                        <w:tcW w:w="3057" w:type="dxa"/>
                      </w:tcPr>
                      <w:p>
                        <w:pPr>
                          <w:pStyle w:val="8"/>
                          <w:spacing w:before="126"/>
                          <w:ind w:left="1409" w:right="1397"/>
                          <w:jc w:val="center"/>
                          <w:rPr>
                            <w:sz w:val="20"/>
                          </w:rPr>
                        </w:pPr>
                        <w:r>
                          <w:rPr>
                            <w:sz w:val="20"/>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8"/>
                          <w:ind w:left="229" w:right="219"/>
                          <w:jc w:val="center"/>
                          <w:rPr>
                            <w:sz w:val="20"/>
                          </w:rPr>
                        </w:pPr>
                        <w:r>
                          <w:rPr>
                            <w:sz w:val="20"/>
                          </w:rPr>
                          <w:t>广州市</w:t>
                        </w:r>
                      </w:p>
                    </w:tc>
                    <w:tc>
                      <w:tcPr>
                        <w:tcW w:w="2767" w:type="dxa"/>
                      </w:tcPr>
                      <w:p>
                        <w:pPr>
                          <w:pStyle w:val="8"/>
                          <w:spacing w:before="128"/>
                          <w:ind w:left="1333"/>
                          <w:rPr>
                            <w:sz w:val="20"/>
                          </w:rPr>
                        </w:pPr>
                        <w:r>
                          <w:rPr>
                            <w:w w:val="99"/>
                            <w:sz w:val="20"/>
                          </w:rPr>
                          <w:t>0</w:t>
                        </w:r>
                      </w:p>
                    </w:tc>
                    <w:tc>
                      <w:tcPr>
                        <w:tcW w:w="3330" w:type="dxa"/>
                      </w:tcPr>
                      <w:p>
                        <w:pPr>
                          <w:pStyle w:val="8"/>
                          <w:spacing w:before="128"/>
                          <w:ind w:left="8"/>
                          <w:jc w:val="center"/>
                          <w:rPr>
                            <w:sz w:val="20"/>
                          </w:rPr>
                        </w:pPr>
                        <w:r>
                          <w:rPr>
                            <w:w w:val="99"/>
                            <w:sz w:val="20"/>
                          </w:rPr>
                          <w:t>6</w:t>
                        </w:r>
                      </w:p>
                    </w:tc>
                    <w:tc>
                      <w:tcPr>
                        <w:tcW w:w="2873" w:type="dxa"/>
                      </w:tcPr>
                      <w:p>
                        <w:pPr>
                          <w:pStyle w:val="8"/>
                          <w:spacing w:before="128"/>
                          <w:ind w:left="12"/>
                          <w:jc w:val="center"/>
                          <w:rPr>
                            <w:sz w:val="20"/>
                          </w:rPr>
                        </w:pPr>
                        <w:r>
                          <w:rPr>
                            <w:w w:val="99"/>
                            <w:sz w:val="20"/>
                          </w:rPr>
                          <w:t>0</w:t>
                        </w:r>
                      </w:p>
                    </w:tc>
                    <w:tc>
                      <w:tcPr>
                        <w:tcW w:w="3057" w:type="dxa"/>
                      </w:tcPr>
                      <w:p>
                        <w:pPr>
                          <w:pStyle w:val="8"/>
                          <w:spacing w:before="128"/>
                          <w:ind w:left="10"/>
                          <w:jc w:val="center"/>
                          <w:rPr>
                            <w:sz w:val="20"/>
                          </w:rPr>
                        </w:pPr>
                        <w:r>
                          <w:rPr>
                            <w:w w:val="99"/>
                            <w:sz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7"/>
                          <w:ind w:left="229" w:right="219"/>
                          <w:jc w:val="center"/>
                          <w:rPr>
                            <w:sz w:val="20"/>
                          </w:rPr>
                        </w:pPr>
                        <w:r>
                          <w:rPr>
                            <w:sz w:val="20"/>
                          </w:rPr>
                          <w:t>深圳市</w:t>
                        </w:r>
                      </w:p>
                    </w:tc>
                    <w:tc>
                      <w:tcPr>
                        <w:tcW w:w="2767" w:type="dxa"/>
                      </w:tcPr>
                      <w:p>
                        <w:pPr>
                          <w:pStyle w:val="8"/>
                          <w:spacing w:before="127"/>
                          <w:ind w:left="1333"/>
                          <w:rPr>
                            <w:sz w:val="20"/>
                          </w:rPr>
                        </w:pPr>
                        <w:r>
                          <w:rPr>
                            <w:w w:val="99"/>
                            <w:sz w:val="20"/>
                          </w:rPr>
                          <w:t>0</w:t>
                        </w:r>
                      </w:p>
                    </w:tc>
                    <w:tc>
                      <w:tcPr>
                        <w:tcW w:w="3330" w:type="dxa"/>
                      </w:tcPr>
                      <w:p>
                        <w:pPr>
                          <w:pStyle w:val="8"/>
                          <w:spacing w:before="127"/>
                          <w:ind w:left="8"/>
                          <w:jc w:val="center"/>
                          <w:rPr>
                            <w:sz w:val="20"/>
                          </w:rPr>
                        </w:pPr>
                        <w:r>
                          <w:rPr>
                            <w:w w:val="99"/>
                            <w:sz w:val="20"/>
                          </w:rPr>
                          <w:t>0</w:t>
                        </w:r>
                      </w:p>
                    </w:tc>
                    <w:tc>
                      <w:tcPr>
                        <w:tcW w:w="2873" w:type="dxa"/>
                      </w:tcPr>
                      <w:p>
                        <w:pPr>
                          <w:pStyle w:val="8"/>
                          <w:spacing w:before="127"/>
                          <w:ind w:left="12"/>
                          <w:jc w:val="center"/>
                          <w:rPr>
                            <w:sz w:val="20"/>
                          </w:rPr>
                        </w:pPr>
                        <w:r>
                          <w:rPr>
                            <w:w w:val="99"/>
                            <w:sz w:val="20"/>
                          </w:rPr>
                          <w:t>0</w:t>
                        </w:r>
                      </w:p>
                    </w:tc>
                    <w:tc>
                      <w:tcPr>
                        <w:tcW w:w="3057" w:type="dxa"/>
                      </w:tcPr>
                      <w:p>
                        <w:pPr>
                          <w:pStyle w:val="8"/>
                          <w:spacing w:before="127"/>
                          <w:ind w:left="10"/>
                          <w:jc w:val="center"/>
                          <w:rPr>
                            <w:sz w:val="20"/>
                          </w:rPr>
                        </w:pPr>
                        <w:r>
                          <w:rPr>
                            <w:w w:val="99"/>
                            <w:sz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8"/>
                          <w:ind w:left="229" w:right="219"/>
                          <w:jc w:val="center"/>
                          <w:rPr>
                            <w:sz w:val="20"/>
                          </w:rPr>
                        </w:pPr>
                        <w:r>
                          <w:rPr>
                            <w:sz w:val="20"/>
                          </w:rPr>
                          <w:t>珠海市</w:t>
                        </w:r>
                      </w:p>
                    </w:tc>
                    <w:tc>
                      <w:tcPr>
                        <w:tcW w:w="2767" w:type="dxa"/>
                      </w:tcPr>
                      <w:p>
                        <w:pPr>
                          <w:pStyle w:val="8"/>
                          <w:spacing w:before="128"/>
                          <w:ind w:left="1333"/>
                          <w:rPr>
                            <w:sz w:val="20"/>
                          </w:rPr>
                        </w:pPr>
                        <w:r>
                          <w:rPr>
                            <w:w w:val="99"/>
                            <w:sz w:val="20"/>
                          </w:rPr>
                          <w:t>1</w:t>
                        </w:r>
                      </w:p>
                    </w:tc>
                    <w:tc>
                      <w:tcPr>
                        <w:tcW w:w="3330" w:type="dxa"/>
                      </w:tcPr>
                      <w:p>
                        <w:pPr>
                          <w:pStyle w:val="8"/>
                          <w:spacing w:before="128"/>
                          <w:ind w:left="8"/>
                          <w:jc w:val="center"/>
                          <w:rPr>
                            <w:sz w:val="20"/>
                          </w:rPr>
                        </w:pPr>
                        <w:r>
                          <w:rPr>
                            <w:w w:val="99"/>
                            <w:sz w:val="20"/>
                          </w:rPr>
                          <w:t>5</w:t>
                        </w:r>
                      </w:p>
                    </w:tc>
                    <w:tc>
                      <w:tcPr>
                        <w:tcW w:w="2873" w:type="dxa"/>
                      </w:tcPr>
                      <w:p>
                        <w:pPr>
                          <w:pStyle w:val="8"/>
                          <w:spacing w:before="128"/>
                          <w:ind w:left="12"/>
                          <w:jc w:val="center"/>
                          <w:rPr>
                            <w:sz w:val="20"/>
                          </w:rPr>
                        </w:pPr>
                        <w:r>
                          <w:rPr>
                            <w:w w:val="99"/>
                            <w:sz w:val="20"/>
                          </w:rPr>
                          <w:t>1</w:t>
                        </w:r>
                      </w:p>
                    </w:tc>
                    <w:tc>
                      <w:tcPr>
                        <w:tcW w:w="3057" w:type="dxa"/>
                      </w:tcPr>
                      <w:p>
                        <w:pPr>
                          <w:pStyle w:val="8"/>
                          <w:spacing w:before="128"/>
                          <w:ind w:left="10"/>
                          <w:jc w:val="center"/>
                          <w:rPr>
                            <w:sz w:val="20"/>
                          </w:rPr>
                        </w:pPr>
                        <w:r>
                          <w:rPr>
                            <w:w w:val="99"/>
                            <w:sz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6"/>
                          <w:ind w:left="229" w:right="219"/>
                          <w:jc w:val="center"/>
                          <w:rPr>
                            <w:sz w:val="20"/>
                          </w:rPr>
                        </w:pPr>
                        <w:r>
                          <w:rPr>
                            <w:sz w:val="20"/>
                          </w:rPr>
                          <w:t>汕头市</w:t>
                        </w:r>
                      </w:p>
                    </w:tc>
                    <w:tc>
                      <w:tcPr>
                        <w:tcW w:w="2767" w:type="dxa"/>
                      </w:tcPr>
                      <w:p>
                        <w:pPr>
                          <w:pStyle w:val="8"/>
                          <w:spacing w:before="126"/>
                          <w:ind w:left="1333"/>
                          <w:rPr>
                            <w:sz w:val="20"/>
                          </w:rPr>
                        </w:pPr>
                        <w:r>
                          <w:rPr>
                            <w:w w:val="99"/>
                            <w:sz w:val="20"/>
                          </w:rPr>
                          <w:t>1</w:t>
                        </w:r>
                      </w:p>
                    </w:tc>
                    <w:tc>
                      <w:tcPr>
                        <w:tcW w:w="3330" w:type="dxa"/>
                      </w:tcPr>
                      <w:p>
                        <w:pPr>
                          <w:pStyle w:val="8"/>
                          <w:spacing w:before="126"/>
                          <w:ind w:left="8"/>
                          <w:jc w:val="center"/>
                          <w:rPr>
                            <w:sz w:val="20"/>
                          </w:rPr>
                        </w:pPr>
                        <w:r>
                          <w:rPr>
                            <w:w w:val="99"/>
                            <w:sz w:val="20"/>
                          </w:rPr>
                          <w:t>3</w:t>
                        </w:r>
                      </w:p>
                    </w:tc>
                    <w:tc>
                      <w:tcPr>
                        <w:tcW w:w="2873" w:type="dxa"/>
                      </w:tcPr>
                      <w:p>
                        <w:pPr>
                          <w:pStyle w:val="8"/>
                          <w:spacing w:before="126"/>
                          <w:ind w:left="12"/>
                          <w:jc w:val="center"/>
                          <w:rPr>
                            <w:sz w:val="20"/>
                          </w:rPr>
                        </w:pPr>
                        <w:r>
                          <w:rPr>
                            <w:w w:val="99"/>
                            <w:sz w:val="20"/>
                          </w:rPr>
                          <w:t>2</w:t>
                        </w:r>
                      </w:p>
                    </w:tc>
                    <w:tc>
                      <w:tcPr>
                        <w:tcW w:w="3057" w:type="dxa"/>
                      </w:tcPr>
                      <w:p>
                        <w:pPr>
                          <w:pStyle w:val="8"/>
                          <w:spacing w:before="126"/>
                          <w:ind w:left="10"/>
                          <w:jc w:val="center"/>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8"/>
                          <w:ind w:left="229" w:right="219"/>
                          <w:jc w:val="center"/>
                          <w:rPr>
                            <w:sz w:val="20"/>
                          </w:rPr>
                        </w:pPr>
                        <w:r>
                          <w:rPr>
                            <w:sz w:val="20"/>
                          </w:rPr>
                          <w:t>佛山市</w:t>
                        </w:r>
                      </w:p>
                    </w:tc>
                    <w:tc>
                      <w:tcPr>
                        <w:tcW w:w="2767" w:type="dxa"/>
                      </w:tcPr>
                      <w:p>
                        <w:pPr>
                          <w:pStyle w:val="8"/>
                          <w:spacing w:before="128"/>
                          <w:ind w:left="1333"/>
                          <w:rPr>
                            <w:sz w:val="20"/>
                          </w:rPr>
                        </w:pPr>
                        <w:r>
                          <w:rPr>
                            <w:w w:val="99"/>
                            <w:sz w:val="20"/>
                          </w:rPr>
                          <w:t>0</w:t>
                        </w:r>
                      </w:p>
                    </w:tc>
                    <w:tc>
                      <w:tcPr>
                        <w:tcW w:w="3330" w:type="dxa"/>
                      </w:tcPr>
                      <w:p>
                        <w:pPr>
                          <w:pStyle w:val="8"/>
                          <w:spacing w:before="128"/>
                          <w:ind w:left="8"/>
                          <w:jc w:val="center"/>
                          <w:rPr>
                            <w:sz w:val="20"/>
                          </w:rPr>
                        </w:pPr>
                        <w:r>
                          <w:rPr>
                            <w:w w:val="99"/>
                            <w:sz w:val="20"/>
                          </w:rPr>
                          <w:t>6</w:t>
                        </w:r>
                      </w:p>
                    </w:tc>
                    <w:tc>
                      <w:tcPr>
                        <w:tcW w:w="2873" w:type="dxa"/>
                      </w:tcPr>
                      <w:p>
                        <w:pPr>
                          <w:pStyle w:val="8"/>
                          <w:spacing w:before="128"/>
                          <w:ind w:left="12"/>
                          <w:jc w:val="center"/>
                          <w:rPr>
                            <w:sz w:val="20"/>
                          </w:rPr>
                        </w:pPr>
                        <w:r>
                          <w:rPr>
                            <w:w w:val="99"/>
                            <w:sz w:val="20"/>
                          </w:rPr>
                          <w:t>0</w:t>
                        </w:r>
                      </w:p>
                    </w:tc>
                    <w:tc>
                      <w:tcPr>
                        <w:tcW w:w="3057" w:type="dxa"/>
                      </w:tcPr>
                      <w:p>
                        <w:pPr>
                          <w:pStyle w:val="8"/>
                          <w:spacing w:before="128"/>
                          <w:ind w:left="10"/>
                          <w:jc w:val="center"/>
                          <w:rPr>
                            <w:sz w:val="20"/>
                          </w:rPr>
                        </w:pPr>
                        <w:r>
                          <w:rPr>
                            <w:w w:val="99"/>
                            <w:sz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7"/>
                          <w:ind w:left="229" w:right="219"/>
                          <w:jc w:val="center"/>
                          <w:rPr>
                            <w:sz w:val="20"/>
                          </w:rPr>
                        </w:pPr>
                        <w:r>
                          <w:rPr>
                            <w:sz w:val="20"/>
                          </w:rPr>
                          <w:t>韶关市</w:t>
                        </w:r>
                      </w:p>
                    </w:tc>
                    <w:tc>
                      <w:tcPr>
                        <w:tcW w:w="2767" w:type="dxa"/>
                      </w:tcPr>
                      <w:p>
                        <w:pPr>
                          <w:pStyle w:val="8"/>
                          <w:spacing w:before="127"/>
                          <w:ind w:left="1333"/>
                          <w:rPr>
                            <w:sz w:val="20"/>
                          </w:rPr>
                        </w:pPr>
                        <w:r>
                          <w:rPr>
                            <w:w w:val="99"/>
                            <w:sz w:val="20"/>
                          </w:rPr>
                          <w:t>1</w:t>
                        </w:r>
                      </w:p>
                    </w:tc>
                    <w:tc>
                      <w:tcPr>
                        <w:tcW w:w="3330" w:type="dxa"/>
                      </w:tcPr>
                      <w:p>
                        <w:pPr>
                          <w:pStyle w:val="8"/>
                          <w:spacing w:before="127"/>
                          <w:ind w:left="8"/>
                          <w:jc w:val="center"/>
                          <w:rPr>
                            <w:sz w:val="20"/>
                          </w:rPr>
                        </w:pPr>
                        <w:r>
                          <w:rPr>
                            <w:w w:val="99"/>
                            <w:sz w:val="20"/>
                          </w:rPr>
                          <w:t>3</w:t>
                        </w:r>
                      </w:p>
                    </w:tc>
                    <w:tc>
                      <w:tcPr>
                        <w:tcW w:w="2873" w:type="dxa"/>
                      </w:tcPr>
                      <w:p>
                        <w:pPr>
                          <w:pStyle w:val="8"/>
                          <w:spacing w:before="127"/>
                          <w:ind w:left="12"/>
                          <w:jc w:val="center"/>
                          <w:rPr>
                            <w:sz w:val="20"/>
                          </w:rPr>
                        </w:pPr>
                        <w:r>
                          <w:rPr>
                            <w:w w:val="99"/>
                            <w:sz w:val="20"/>
                          </w:rPr>
                          <w:t>3</w:t>
                        </w:r>
                      </w:p>
                    </w:tc>
                    <w:tc>
                      <w:tcPr>
                        <w:tcW w:w="3057" w:type="dxa"/>
                      </w:tcPr>
                      <w:p>
                        <w:pPr>
                          <w:pStyle w:val="8"/>
                          <w:spacing w:before="127"/>
                          <w:ind w:left="10"/>
                          <w:jc w:val="center"/>
                          <w:rPr>
                            <w:sz w:val="20"/>
                          </w:rPr>
                        </w:pPr>
                        <w:r>
                          <w:rPr>
                            <w:w w:val="99"/>
                            <w:sz w:val="2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8"/>
                          <w:ind w:left="229" w:right="219"/>
                          <w:jc w:val="center"/>
                          <w:rPr>
                            <w:sz w:val="20"/>
                          </w:rPr>
                        </w:pPr>
                        <w:r>
                          <w:rPr>
                            <w:sz w:val="20"/>
                          </w:rPr>
                          <w:t>河源市</w:t>
                        </w:r>
                      </w:p>
                    </w:tc>
                    <w:tc>
                      <w:tcPr>
                        <w:tcW w:w="2767" w:type="dxa"/>
                      </w:tcPr>
                      <w:p>
                        <w:pPr>
                          <w:pStyle w:val="8"/>
                          <w:spacing w:before="128"/>
                          <w:ind w:left="1333"/>
                          <w:rPr>
                            <w:sz w:val="20"/>
                          </w:rPr>
                        </w:pPr>
                        <w:r>
                          <w:rPr>
                            <w:w w:val="99"/>
                            <w:sz w:val="20"/>
                          </w:rPr>
                          <w:t>0</w:t>
                        </w:r>
                      </w:p>
                    </w:tc>
                    <w:tc>
                      <w:tcPr>
                        <w:tcW w:w="3330" w:type="dxa"/>
                      </w:tcPr>
                      <w:p>
                        <w:pPr>
                          <w:pStyle w:val="8"/>
                          <w:spacing w:before="128"/>
                          <w:ind w:left="8"/>
                          <w:jc w:val="center"/>
                          <w:rPr>
                            <w:sz w:val="20"/>
                          </w:rPr>
                        </w:pPr>
                        <w:r>
                          <w:rPr>
                            <w:w w:val="99"/>
                            <w:sz w:val="20"/>
                          </w:rPr>
                          <w:t>3</w:t>
                        </w:r>
                      </w:p>
                    </w:tc>
                    <w:tc>
                      <w:tcPr>
                        <w:tcW w:w="2873" w:type="dxa"/>
                      </w:tcPr>
                      <w:p>
                        <w:pPr>
                          <w:pStyle w:val="8"/>
                          <w:spacing w:before="128"/>
                          <w:ind w:left="12"/>
                          <w:jc w:val="center"/>
                          <w:rPr>
                            <w:sz w:val="20"/>
                          </w:rPr>
                        </w:pPr>
                        <w:r>
                          <w:rPr>
                            <w:w w:val="99"/>
                            <w:sz w:val="20"/>
                          </w:rPr>
                          <w:t>1</w:t>
                        </w:r>
                      </w:p>
                    </w:tc>
                    <w:tc>
                      <w:tcPr>
                        <w:tcW w:w="3057" w:type="dxa"/>
                      </w:tcPr>
                      <w:p>
                        <w:pPr>
                          <w:pStyle w:val="8"/>
                          <w:spacing w:before="128"/>
                          <w:ind w:left="10"/>
                          <w:jc w:val="center"/>
                          <w:rPr>
                            <w:sz w:val="20"/>
                          </w:rPr>
                        </w:pPr>
                        <w:r>
                          <w:rPr>
                            <w:w w:val="99"/>
                            <w:sz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7"/>
                          <w:ind w:left="229" w:right="219"/>
                          <w:jc w:val="center"/>
                          <w:rPr>
                            <w:sz w:val="20"/>
                          </w:rPr>
                        </w:pPr>
                        <w:r>
                          <w:rPr>
                            <w:sz w:val="20"/>
                          </w:rPr>
                          <w:t>梅州市</w:t>
                        </w:r>
                      </w:p>
                    </w:tc>
                    <w:tc>
                      <w:tcPr>
                        <w:tcW w:w="2767" w:type="dxa"/>
                      </w:tcPr>
                      <w:p>
                        <w:pPr>
                          <w:pStyle w:val="8"/>
                          <w:spacing w:before="127"/>
                          <w:ind w:left="1333"/>
                          <w:rPr>
                            <w:sz w:val="20"/>
                          </w:rPr>
                        </w:pPr>
                        <w:r>
                          <w:rPr>
                            <w:w w:val="99"/>
                            <w:sz w:val="20"/>
                          </w:rPr>
                          <w:t>0</w:t>
                        </w:r>
                      </w:p>
                    </w:tc>
                    <w:tc>
                      <w:tcPr>
                        <w:tcW w:w="3330" w:type="dxa"/>
                      </w:tcPr>
                      <w:p>
                        <w:pPr>
                          <w:pStyle w:val="8"/>
                          <w:spacing w:before="127"/>
                          <w:ind w:left="8"/>
                          <w:jc w:val="center"/>
                          <w:rPr>
                            <w:sz w:val="20"/>
                          </w:rPr>
                        </w:pPr>
                        <w:r>
                          <w:rPr>
                            <w:w w:val="99"/>
                            <w:sz w:val="20"/>
                          </w:rPr>
                          <w:t>3</w:t>
                        </w:r>
                      </w:p>
                    </w:tc>
                    <w:tc>
                      <w:tcPr>
                        <w:tcW w:w="2873" w:type="dxa"/>
                      </w:tcPr>
                      <w:p>
                        <w:pPr>
                          <w:pStyle w:val="8"/>
                          <w:spacing w:before="127"/>
                          <w:ind w:left="12"/>
                          <w:jc w:val="center"/>
                          <w:rPr>
                            <w:sz w:val="20"/>
                          </w:rPr>
                        </w:pPr>
                        <w:r>
                          <w:rPr>
                            <w:w w:val="99"/>
                            <w:sz w:val="20"/>
                          </w:rPr>
                          <w:t>1</w:t>
                        </w:r>
                      </w:p>
                    </w:tc>
                    <w:tc>
                      <w:tcPr>
                        <w:tcW w:w="3057" w:type="dxa"/>
                      </w:tcPr>
                      <w:p>
                        <w:pPr>
                          <w:pStyle w:val="8"/>
                          <w:spacing w:before="127"/>
                          <w:ind w:left="10"/>
                          <w:jc w:val="center"/>
                          <w:rPr>
                            <w:sz w:val="20"/>
                          </w:rPr>
                        </w:pPr>
                        <w:r>
                          <w:rPr>
                            <w:w w:val="99"/>
                            <w:sz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8"/>
                          <w:ind w:left="229" w:right="219"/>
                          <w:jc w:val="center"/>
                          <w:rPr>
                            <w:sz w:val="20"/>
                          </w:rPr>
                        </w:pPr>
                        <w:r>
                          <w:rPr>
                            <w:sz w:val="20"/>
                          </w:rPr>
                          <w:t>惠州市</w:t>
                        </w:r>
                      </w:p>
                    </w:tc>
                    <w:tc>
                      <w:tcPr>
                        <w:tcW w:w="2767" w:type="dxa"/>
                      </w:tcPr>
                      <w:p>
                        <w:pPr>
                          <w:pStyle w:val="8"/>
                          <w:spacing w:before="128"/>
                          <w:ind w:left="1333"/>
                          <w:rPr>
                            <w:sz w:val="20"/>
                          </w:rPr>
                        </w:pPr>
                        <w:r>
                          <w:rPr>
                            <w:w w:val="99"/>
                            <w:sz w:val="20"/>
                          </w:rPr>
                          <w:t>1</w:t>
                        </w:r>
                      </w:p>
                    </w:tc>
                    <w:tc>
                      <w:tcPr>
                        <w:tcW w:w="3330" w:type="dxa"/>
                      </w:tcPr>
                      <w:p>
                        <w:pPr>
                          <w:pStyle w:val="8"/>
                          <w:spacing w:before="128"/>
                          <w:ind w:left="8"/>
                          <w:jc w:val="center"/>
                          <w:rPr>
                            <w:sz w:val="20"/>
                          </w:rPr>
                        </w:pPr>
                        <w:r>
                          <w:rPr>
                            <w:w w:val="99"/>
                            <w:sz w:val="20"/>
                          </w:rPr>
                          <w:t>6</w:t>
                        </w:r>
                      </w:p>
                    </w:tc>
                    <w:tc>
                      <w:tcPr>
                        <w:tcW w:w="2873" w:type="dxa"/>
                      </w:tcPr>
                      <w:p>
                        <w:pPr>
                          <w:pStyle w:val="8"/>
                          <w:spacing w:before="128"/>
                          <w:ind w:left="12"/>
                          <w:jc w:val="center"/>
                          <w:rPr>
                            <w:sz w:val="20"/>
                          </w:rPr>
                        </w:pPr>
                        <w:r>
                          <w:rPr>
                            <w:w w:val="99"/>
                            <w:sz w:val="20"/>
                          </w:rPr>
                          <w:t>2</w:t>
                        </w:r>
                      </w:p>
                    </w:tc>
                    <w:tc>
                      <w:tcPr>
                        <w:tcW w:w="3057" w:type="dxa"/>
                      </w:tcPr>
                      <w:p>
                        <w:pPr>
                          <w:pStyle w:val="8"/>
                          <w:spacing w:before="128"/>
                          <w:ind w:left="10"/>
                          <w:jc w:val="center"/>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099" w:type="dxa"/>
                      </w:tcPr>
                      <w:p>
                        <w:pPr>
                          <w:pStyle w:val="8"/>
                          <w:spacing w:before="126"/>
                          <w:ind w:left="229" w:right="219"/>
                          <w:jc w:val="center"/>
                          <w:rPr>
                            <w:sz w:val="20"/>
                          </w:rPr>
                        </w:pPr>
                        <w:r>
                          <w:rPr>
                            <w:sz w:val="20"/>
                          </w:rPr>
                          <w:t>汕尾市</w:t>
                        </w:r>
                      </w:p>
                    </w:tc>
                    <w:tc>
                      <w:tcPr>
                        <w:tcW w:w="2767" w:type="dxa"/>
                      </w:tcPr>
                      <w:p>
                        <w:pPr>
                          <w:pStyle w:val="8"/>
                          <w:spacing w:before="126"/>
                          <w:ind w:left="1333"/>
                          <w:rPr>
                            <w:sz w:val="20"/>
                          </w:rPr>
                        </w:pPr>
                        <w:r>
                          <w:rPr>
                            <w:w w:val="99"/>
                            <w:sz w:val="20"/>
                          </w:rPr>
                          <w:t>1</w:t>
                        </w:r>
                      </w:p>
                    </w:tc>
                    <w:tc>
                      <w:tcPr>
                        <w:tcW w:w="3330" w:type="dxa"/>
                      </w:tcPr>
                      <w:p>
                        <w:pPr>
                          <w:pStyle w:val="8"/>
                          <w:spacing w:before="126"/>
                          <w:ind w:left="8"/>
                          <w:jc w:val="center"/>
                          <w:rPr>
                            <w:sz w:val="20"/>
                          </w:rPr>
                        </w:pPr>
                        <w:r>
                          <w:rPr>
                            <w:w w:val="99"/>
                            <w:sz w:val="20"/>
                          </w:rPr>
                          <w:t>6</w:t>
                        </w:r>
                      </w:p>
                    </w:tc>
                    <w:tc>
                      <w:tcPr>
                        <w:tcW w:w="2873" w:type="dxa"/>
                      </w:tcPr>
                      <w:p>
                        <w:pPr>
                          <w:pStyle w:val="8"/>
                          <w:spacing w:before="126"/>
                          <w:ind w:left="12"/>
                          <w:jc w:val="center"/>
                          <w:rPr>
                            <w:sz w:val="20"/>
                          </w:rPr>
                        </w:pPr>
                        <w:r>
                          <w:rPr>
                            <w:w w:val="99"/>
                            <w:sz w:val="20"/>
                          </w:rPr>
                          <w:t>2</w:t>
                        </w:r>
                      </w:p>
                    </w:tc>
                    <w:tc>
                      <w:tcPr>
                        <w:tcW w:w="3057" w:type="dxa"/>
                      </w:tcPr>
                      <w:p>
                        <w:pPr>
                          <w:pStyle w:val="8"/>
                          <w:spacing w:before="126"/>
                          <w:ind w:left="10"/>
                          <w:jc w:val="center"/>
                          <w:rPr>
                            <w:sz w:val="20"/>
                          </w:rPr>
                        </w:pPr>
                        <w:r>
                          <w:rPr>
                            <w:w w:val="99"/>
                            <w:sz w:val="20"/>
                          </w:rPr>
                          <w:t>2</w:t>
                        </w:r>
                      </w:p>
                    </w:tc>
                  </w:tr>
                </w:tbl>
                <w:p>
                  <w:pPr>
                    <w:pStyle w:val="3"/>
                  </w:pPr>
                </w:p>
              </w:txbxContent>
            </v:textbox>
          </v:shape>
        </w:pict>
      </w:r>
      <w:r>
        <w:rPr>
          <w:rFonts w:hint="eastAsia" w:ascii="黑体" w:eastAsia="黑体"/>
          <w:w w:val="99"/>
          <w:sz w:val="20"/>
        </w:rPr>
        <w:t>）</w:t>
      </w:r>
    </w:p>
    <w:p>
      <w:pPr>
        <w:spacing w:after="0"/>
        <w:jc w:val="right"/>
        <w:rPr>
          <w:rFonts w:hint="eastAsia" w:ascii="黑体" w:eastAsia="黑体"/>
          <w:sz w:val="20"/>
        </w:rPr>
        <w:sectPr>
          <w:pgSz w:w="16840" w:h="11910" w:orient="landscape"/>
          <w:pgMar w:top="1100" w:right="1660" w:bottom="280" w:left="1660" w:header="720" w:footer="720" w:gutter="0"/>
        </w:sectPr>
      </w:pPr>
    </w:p>
    <w:p>
      <w:pPr>
        <w:pStyle w:val="3"/>
        <w:spacing w:before="9"/>
        <w:rPr>
          <w:rFonts w:ascii="黑体"/>
          <w:sz w:val="29"/>
        </w:rPr>
      </w:pPr>
    </w:p>
    <w:p>
      <w:pPr>
        <w:spacing w:before="71"/>
        <w:ind w:left="0" w:right="106" w:firstLine="0"/>
        <w:jc w:val="right"/>
        <w:rPr>
          <w:rFonts w:hint="eastAsia" w:ascii="黑体" w:eastAsia="黑体"/>
          <w:sz w:val="20"/>
        </w:rPr>
      </w:pPr>
      <w:r>
        <w:pict>
          <v:shape id="_x0000_s1036" o:spid="_x0000_s1036" o:spt="202" type="#_x0000_t202" style="position:absolute;left:0pt;margin-left:92.55pt;margin-top:2.2pt;height:315.55pt;width:657.05pt;mso-position-horizontal-relative:page;z-index:251663360;mso-width-relative:page;mso-height-relative:page;" filled="f" stroked="f" coordsize="21600,21600">
            <v:path/>
            <v:fill on="f" focussize="0,0"/>
            <v:stroke on="f" joinstyle="miter"/>
            <v:imagedata o:title=""/>
            <o:lock v:ext="edit"/>
            <v:textbox inset="0mm,0mm,0mm,0mm">
              <w:txbxContent>
                <w:tbl>
                  <w:tblPr>
                    <w:tblStyle w:val="5"/>
                    <w:tblW w:w="1312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9"/>
                    <w:gridCol w:w="2767"/>
                    <w:gridCol w:w="3330"/>
                    <w:gridCol w:w="2873"/>
                    <w:gridCol w:w="30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099" w:type="dxa"/>
                      </w:tcPr>
                      <w:p>
                        <w:pPr>
                          <w:pStyle w:val="8"/>
                          <w:spacing w:before="146"/>
                          <w:ind w:left="229" w:right="217"/>
                          <w:jc w:val="center"/>
                          <w:rPr>
                            <w:rFonts w:hint="eastAsia" w:ascii="黑体" w:eastAsia="黑体"/>
                            <w:sz w:val="20"/>
                          </w:rPr>
                        </w:pPr>
                        <w:r>
                          <w:rPr>
                            <w:rFonts w:hint="eastAsia" w:ascii="黑体" w:eastAsia="黑体"/>
                            <w:sz w:val="20"/>
                          </w:rPr>
                          <w:t>地区</w:t>
                        </w:r>
                      </w:p>
                    </w:tc>
                    <w:tc>
                      <w:tcPr>
                        <w:tcW w:w="2767" w:type="dxa"/>
                      </w:tcPr>
                      <w:p>
                        <w:pPr>
                          <w:pStyle w:val="8"/>
                          <w:spacing w:before="17"/>
                          <w:ind w:left="40" w:right="23"/>
                          <w:jc w:val="center"/>
                          <w:rPr>
                            <w:rFonts w:hint="eastAsia" w:ascii="黑体" w:eastAsia="黑体"/>
                            <w:sz w:val="20"/>
                          </w:rPr>
                        </w:pPr>
                        <w:r>
                          <w:rPr>
                            <w:rFonts w:hint="eastAsia" w:ascii="黑体" w:eastAsia="黑体"/>
                            <w:sz w:val="20"/>
                          </w:rPr>
                          <w:t>2021</w:t>
                        </w:r>
                        <w:r>
                          <w:rPr>
                            <w:rFonts w:hint="eastAsia" w:ascii="黑体" w:eastAsia="黑体"/>
                            <w:spacing w:val="-42"/>
                            <w:sz w:val="20"/>
                          </w:rPr>
                          <w:t xml:space="preserve"> 年 </w:t>
                        </w:r>
                        <w:r>
                          <w:rPr>
                            <w:rFonts w:hint="eastAsia" w:ascii="黑体" w:eastAsia="黑体"/>
                            <w:sz w:val="20"/>
                          </w:rPr>
                          <w:t>11</w:t>
                        </w:r>
                        <w:r>
                          <w:rPr>
                            <w:rFonts w:hint="eastAsia" w:ascii="黑体" w:eastAsia="黑体"/>
                            <w:spacing w:val="-12"/>
                            <w:sz w:val="20"/>
                          </w:rPr>
                          <w:t xml:space="preserve"> 月新创建省级示范区</w:t>
                        </w:r>
                      </w:p>
                      <w:p>
                        <w:pPr>
                          <w:pStyle w:val="8"/>
                          <w:spacing w:before="3" w:line="253" w:lineRule="exact"/>
                          <w:ind w:left="33" w:right="23"/>
                          <w:jc w:val="center"/>
                          <w:rPr>
                            <w:rFonts w:hint="eastAsia" w:ascii="黑体" w:eastAsia="黑体"/>
                            <w:sz w:val="20"/>
                          </w:rPr>
                        </w:pPr>
                        <w:r>
                          <w:rPr>
                            <w:rFonts w:hint="eastAsia" w:ascii="黑体" w:eastAsia="黑体"/>
                            <w:sz w:val="20"/>
                          </w:rPr>
                          <w:t>（县）个数（个）</w:t>
                        </w:r>
                      </w:p>
                    </w:tc>
                    <w:tc>
                      <w:tcPr>
                        <w:tcW w:w="3330" w:type="dxa"/>
                      </w:tcPr>
                      <w:p>
                        <w:pPr>
                          <w:pStyle w:val="8"/>
                          <w:spacing w:before="17"/>
                          <w:ind w:left="198" w:right="182"/>
                          <w:jc w:val="center"/>
                          <w:rPr>
                            <w:rFonts w:hint="eastAsia" w:ascii="黑体" w:eastAsia="黑体"/>
                            <w:sz w:val="20"/>
                          </w:rPr>
                        </w:pPr>
                        <w:r>
                          <w:rPr>
                            <w:rFonts w:hint="eastAsia" w:ascii="黑体" w:eastAsia="黑体"/>
                            <w:sz w:val="20"/>
                          </w:rPr>
                          <w:t>2021 年 11 月新创建省级示范区</w:t>
                        </w:r>
                      </w:p>
                      <w:p>
                        <w:pPr>
                          <w:pStyle w:val="8"/>
                          <w:spacing w:before="3" w:line="253" w:lineRule="exact"/>
                          <w:ind w:left="194" w:right="182"/>
                          <w:jc w:val="center"/>
                          <w:rPr>
                            <w:rFonts w:hint="eastAsia" w:ascii="黑体" w:eastAsia="黑体"/>
                            <w:sz w:val="20"/>
                          </w:rPr>
                        </w:pPr>
                        <w:r>
                          <w:rPr>
                            <w:rFonts w:hint="eastAsia" w:ascii="黑体" w:eastAsia="黑体"/>
                            <w:sz w:val="20"/>
                          </w:rPr>
                          <w:t>（生产主体）个数（个）</w:t>
                        </w:r>
                      </w:p>
                    </w:tc>
                    <w:tc>
                      <w:tcPr>
                        <w:tcW w:w="2873" w:type="dxa"/>
                      </w:tcPr>
                      <w:p>
                        <w:pPr>
                          <w:pStyle w:val="8"/>
                          <w:spacing w:before="17"/>
                          <w:ind w:left="19" w:right="4"/>
                          <w:jc w:val="center"/>
                          <w:rPr>
                            <w:rFonts w:hint="eastAsia" w:ascii="黑体" w:eastAsia="黑体"/>
                            <w:sz w:val="20"/>
                          </w:rPr>
                        </w:pPr>
                        <w:r>
                          <w:rPr>
                            <w:rFonts w:hint="eastAsia" w:ascii="黑体" w:eastAsia="黑体"/>
                            <w:sz w:val="20"/>
                          </w:rPr>
                          <w:t>2022 年 4 月新创建省级示范区</w:t>
                        </w:r>
                      </w:p>
                      <w:p>
                        <w:pPr>
                          <w:pStyle w:val="8"/>
                          <w:spacing w:before="3" w:line="253" w:lineRule="exact"/>
                          <w:ind w:left="17" w:right="4"/>
                          <w:jc w:val="center"/>
                          <w:rPr>
                            <w:rFonts w:hint="eastAsia" w:ascii="黑体" w:eastAsia="黑体"/>
                            <w:sz w:val="20"/>
                          </w:rPr>
                        </w:pPr>
                        <w:r>
                          <w:rPr>
                            <w:rFonts w:hint="eastAsia" w:ascii="黑体" w:eastAsia="黑体"/>
                            <w:sz w:val="20"/>
                          </w:rPr>
                          <w:t>（县）个数（个）</w:t>
                        </w:r>
                      </w:p>
                    </w:tc>
                    <w:tc>
                      <w:tcPr>
                        <w:tcW w:w="3057" w:type="dxa"/>
                      </w:tcPr>
                      <w:p>
                        <w:pPr>
                          <w:pStyle w:val="8"/>
                          <w:spacing w:before="13" w:line="260" w:lineRule="atLeast"/>
                          <w:ind w:left="1039" w:right="95" w:hanging="1023"/>
                          <w:rPr>
                            <w:rFonts w:hint="eastAsia" w:ascii="黑体" w:eastAsia="黑体"/>
                            <w:sz w:val="20"/>
                          </w:rPr>
                        </w:pPr>
                        <w:r>
                          <w:rPr>
                            <w:rFonts w:hint="eastAsia" w:ascii="黑体" w:eastAsia="黑体"/>
                            <w:spacing w:val="-3"/>
                            <w:sz w:val="20"/>
                          </w:rPr>
                          <w:t>2022</w:t>
                        </w:r>
                        <w:r>
                          <w:rPr>
                            <w:rFonts w:hint="eastAsia" w:ascii="黑体" w:eastAsia="黑体"/>
                            <w:spacing w:val="-23"/>
                            <w:sz w:val="20"/>
                          </w:rPr>
                          <w:t xml:space="preserve"> 年</w:t>
                        </w:r>
                        <w:r>
                          <w:rPr>
                            <w:rFonts w:hint="eastAsia" w:ascii="黑体" w:eastAsia="黑体"/>
                            <w:sz w:val="20"/>
                          </w:rPr>
                          <w:t>10</w:t>
                        </w:r>
                        <w:r>
                          <w:rPr>
                            <w:rFonts w:hint="eastAsia" w:ascii="黑体" w:eastAsia="黑体"/>
                            <w:spacing w:val="-24"/>
                            <w:sz w:val="20"/>
                          </w:rPr>
                          <w:t xml:space="preserve"> 月新创建省级示范区</w:t>
                        </w:r>
                        <w:r>
                          <w:rPr>
                            <w:rFonts w:hint="eastAsia" w:ascii="黑体" w:eastAsia="黑体"/>
                            <w:spacing w:val="-5"/>
                            <w:sz w:val="20"/>
                          </w:rPr>
                          <w:t>（</w:t>
                        </w:r>
                        <w:r>
                          <w:rPr>
                            <w:rFonts w:hint="eastAsia" w:ascii="黑体" w:eastAsia="黑体"/>
                            <w:sz w:val="20"/>
                          </w:rPr>
                          <w:t>县</w:t>
                        </w:r>
                        <w:r>
                          <w:rPr>
                            <w:rFonts w:hint="eastAsia" w:ascii="黑体" w:eastAsia="黑体"/>
                            <w:spacing w:val="-5"/>
                            <w:sz w:val="20"/>
                          </w:rPr>
                          <w:t>个数</w:t>
                        </w:r>
                        <w:r>
                          <w:rPr>
                            <w:rFonts w:hint="eastAsia" w:ascii="黑体" w:eastAsia="黑体"/>
                            <w:spacing w:val="-3"/>
                            <w:sz w:val="20"/>
                          </w:rPr>
                          <w:t>（</w:t>
                        </w:r>
                        <w:r>
                          <w:rPr>
                            <w:rFonts w:hint="eastAsia" w:ascii="黑体" w:eastAsia="黑体"/>
                            <w:spacing w:val="-5"/>
                            <w:sz w:val="20"/>
                          </w:rPr>
                          <w:t>个</w:t>
                        </w:r>
                        <w:r>
                          <w:rPr>
                            <w:rFonts w:hint="eastAsia" w:ascii="黑体" w:eastAsia="黑体"/>
                            <w:sz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7"/>
                          <w:ind w:left="229" w:right="219"/>
                          <w:jc w:val="center"/>
                          <w:rPr>
                            <w:sz w:val="20"/>
                          </w:rPr>
                        </w:pPr>
                        <w:r>
                          <w:rPr>
                            <w:sz w:val="20"/>
                          </w:rPr>
                          <w:t>东莞市</w:t>
                        </w:r>
                      </w:p>
                    </w:tc>
                    <w:tc>
                      <w:tcPr>
                        <w:tcW w:w="2767" w:type="dxa"/>
                      </w:tcPr>
                      <w:p>
                        <w:pPr>
                          <w:pStyle w:val="8"/>
                          <w:spacing w:before="127"/>
                          <w:ind w:left="9"/>
                          <w:jc w:val="center"/>
                          <w:rPr>
                            <w:sz w:val="20"/>
                          </w:rPr>
                        </w:pPr>
                        <w:r>
                          <w:rPr>
                            <w:w w:val="99"/>
                            <w:sz w:val="20"/>
                          </w:rPr>
                          <w:t>1</w:t>
                        </w:r>
                      </w:p>
                    </w:tc>
                    <w:tc>
                      <w:tcPr>
                        <w:tcW w:w="3330" w:type="dxa"/>
                      </w:tcPr>
                      <w:p>
                        <w:pPr>
                          <w:pStyle w:val="8"/>
                          <w:spacing w:before="127"/>
                          <w:ind w:left="8"/>
                          <w:jc w:val="center"/>
                          <w:rPr>
                            <w:sz w:val="20"/>
                          </w:rPr>
                        </w:pPr>
                        <w:r>
                          <w:rPr>
                            <w:w w:val="99"/>
                            <w:sz w:val="20"/>
                          </w:rPr>
                          <w:t>5</w:t>
                        </w:r>
                      </w:p>
                    </w:tc>
                    <w:tc>
                      <w:tcPr>
                        <w:tcW w:w="2873" w:type="dxa"/>
                      </w:tcPr>
                      <w:p>
                        <w:pPr>
                          <w:pStyle w:val="8"/>
                          <w:spacing w:before="127"/>
                          <w:ind w:right="1373"/>
                          <w:jc w:val="right"/>
                          <w:rPr>
                            <w:sz w:val="20"/>
                          </w:rPr>
                        </w:pPr>
                        <w:r>
                          <w:rPr>
                            <w:w w:val="99"/>
                            <w:sz w:val="20"/>
                          </w:rPr>
                          <w:t>1</w:t>
                        </w:r>
                      </w:p>
                    </w:tc>
                    <w:tc>
                      <w:tcPr>
                        <w:tcW w:w="3057" w:type="dxa"/>
                      </w:tcPr>
                      <w:p>
                        <w:pPr>
                          <w:pStyle w:val="8"/>
                          <w:spacing w:before="127"/>
                          <w:ind w:right="1466"/>
                          <w:jc w:val="right"/>
                          <w:rPr>
                            <w:sz w:val="20"/>
                          </w:rPr>
                        </w:pPr>
                        <w:r>
                          <w:rPr>
                            <w:w w:val="99"/>
                            <w:sz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6"/>
                          <w:ind w:left="229" w:right="219"/>
                          <w:jc w:val="center"/>
                          <w:rPr>
                            <w:sz w:val="20"/>
                          </w:rPr>
                        </w:pPr>
                        <w:r>
                          <w:rPr>
                            <w:sz w:val="20"/>
                          </w:rPr>
                          <w:t>中山市</w:t>
                        </w:r>
                      </w:p>
                    </w:tc>
                    <w:tc>
                      <w:tcPr>
                        <w:tcW w:w="2767" w:type="dxa"/>
                      </w:tcPr>
                      <w:p>
                        <w:pPr>
                          <w:pStyle w:val="8"/>
                          <w:spacing w:before="126"/>
                          <w:ind w:left="9"/>
                          <w:jc w:val="center"/>
                          <w:rPr>
                            <w:sz w:val="20"/>
                          </w:rPr>
                        </w:pPr>
                        <w:r>
                          <w:rPr>
                            <w:w w:val="99"/>
                            <w:sz w:val="20"/>
                          </w:rPr>
                          <w:t>1</w:t>
                        </w:r>
                      </w:p>
                    </w:tc>
                    <w:tc>
                      <w:tcPr>
                        <w:tcW w:w="3330" w:type="dxa"/>
                      </w:tcPr>
                      <w:p>
                        <w:pPr>
                          <w:pStyle w:val="8"/>
                          <w:spacing w:before="126"/>
                          <w:ind w:left="8"/>
                          <w:jc w:val="center"/>
                          <w:rPr>
                            <w:sz w:val="20"/>
                          </w:rPr>
                        </w:pPr>
                        <w:r>
                          <w:rPr>
                            <w:w w:val="99"/>
                            <w:sz w:val="20"/>
                          </w:rPr>
                          <w:t>5</w:t>
                        </w:r>
                      </w:p>
                    </w:tc>
                    <w:tc>
                      <w:tcPr>
                        <w:tcW w:w="2873" w:type="dxa"/>
                      </w:tcPr>
                      <w:p>
                        <w:pPr>
                          <w:pStyle w:val="8"/>
                          <w:spacing w:before="126"/>
                          <w:ind w:right="1373"/>
                          <w:jc w:val="right"/>
                          <w:rPr>
                            <w:sz w:val="20"/>
                          </w:rPr>
                        </w:pPr>
                        <w:r>
                          <w:rPr>
                            <w:w w:val="99"/>
                            <w:sz w:val="20"/>
                          </w:rPr>
                          <w:t>1</w:t>
                        </w:r>
                      </w:p>
                    </w:tc>
                    <w:tc>
                      <w:tcPr>
                        <w:tcW w:w="3057" w:type="dxa"/>
                      </w:tcPr>
                      <w:p>
                        <w:pPr>
                          <w:pStyle w:val="8"/>
                          <w:spacing w:before="126"/>
                          <w:ind w:right="1466"/>
                          <w:jc w:val="right"/>
                          <w:rPr>
                            <w:sz w:val="20"/>
                          </w:rPr>
                        </w:pPr>
                        <w:r>
                          <w:rPr>
                            <w:w w:val="99"/>
                            <w:sz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7"/>
                          <w:ind w:left="229" w:right="219"/>
                          <w:jc w:val="center"/>
                          <w:rPr>
                            <w:sz w:val="20"/>
                          </w:rPr>
                        </w:pPr>
                        <w:r>
                          <w:rPr>
                            <w:sz w:val="20"/>
                          </w:rPr>
                          <w:t>江门市</w:t>
                        </w:r>
                      </w:p>
                    </w:tc>
                    <w:tc>
                      <w:tcPr>
                        <w:tcW w:w="2767" w:type="dxa"/>
                      </w:tcPr>
                      <w:p>
                        <w:pPr>
                          <w:pStyle w:val="8"/>
                          <w:spacing w:before="127"/>
                          <w:ind w:left="9"/>
                          <w:jc w:val="center"/>
                          <w:rPr>
                            <w:sz w:val="20"/>
                          </w:rPr>
                        </w:pPr>
                        <w:r>
                          <w:rPr>
                            <w:w w:val="99"/>
                            <w:sz w:val="20"/>
                          </w:rPr>
                          <w:t>1</w:t>
                        </w:r>
                      </w:p>
                    </w:tc>
                    <w:tc>
                      <w:tcPr>
                        <w:tcW w:w="3330" w:type="dxa"/>
                      </w:tcPr>
                      <w:p>
                        <w:pPr>
                          <w:pStyle w:val="8"/>
                          <w:spacing w:before="127"/>
                          <w:ind w:left="8"/>
                          <w:jc w:val="center"/>
                          <w:rPr>
                            <w:sz w:val="20"/>
                          </w:rPr>
                        </w:pPr>
                        <w:r>
                          <w:rPr>
                            <w:w w:val="99"/>
                            <w:sz w:val="20"/>
                          </w:rPr>
                          <w:t>5</w:t>
                        </w:r>
                      </w:p>
                    </w:tc>
                    <w:tc>
                      <w:tcPr>
                        <w:tcW w:w="2873" w:type="dxa"/>
                      </w:tcPr>
                      <w:p>
                        <w:pPr>
                          <w:pStyle w:val="8"/>
                          <w:spacing w:before="127"/>
                          <w:ind w:right="1373"/>
                          <w:jc w:val="right"/>
                          <w:rPr>
                            <w:sz w:val="20"/>
                          </w:rPr>
                        </w:pPr>
                        <w:r>
                          <w:rPr>
                            <w:w w:val="99"/>
                            <w:sz w:val="20"/>
                          </w:rPr>
                          <w:t>2</w:t>
                        </w:r>
                      </w:p>
                    </w:tc>
                    <w:tc>
                      <w:tcPr>
                        <w:tcW w:w="3057" w:type="dxa"/>
                      </w:tcPr>
                      <w:p>
                        <w:pPr>
                          <w:pStyle w:val="8"/>
                          <w:spacing w:before="127"/>
                          <w:ind w:right="1466"/>
                          <w:jc w:val="right"/>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6"/>
                          <w:ind w:left="229" w:right="219"/>
                          <w:jc w:val="center"/>
                          <w:rPr>
                            <w:sz w:val="20"/>
                          </w:rPr>
                        </w:pPr>
                        <w:r>
                          <w:rPr>
                            <w:sz w:val="20"/>
                          </w:rPr>
                          <w:t>阳江市</w:t>
                        </w:r>
                      </w:p>
                    </w:tc>
                    <w:tc>
                      <w:tcPr>
                        <w:tcW w:w="2767" w:type="dxa"/>
                      </w:tcPr>
                      <w:p>
                        <w:pPr>
                          <w:pStyle w:val="8"/>
                          <w:spacing w:before="126"/>
                          <w:ind w:left="9"/>
                          <w:jc w:val="center"/>
                          <w:rPr>
                            <w:sz w:val="20"/>
                          </w:rPr>
                        </w:pPr>
                        <w:r>
                          <w:rPr>
                            <w:w w:val="99"/>
                            <w:sz w:val="20"/>
                          </w:rPr>
                          <w:t>1</w:t>
                        </w:r>
                      </w:p>
                    </w:tc>
                    <w:tc>
                      <w:tcPr>
                        <w:tcW w:w="3330" w:type="dxa"/>
                      </w:tcPr>
                      <w:p>
                        <w:pPr>
                          <w:pStyle w:val="8"/>
                          <w:spacing w:before="126"/>
                          <w:ind w:left="8"/>
                          <w:jc w:val="center"/>
                          <w:rPr>
                            <w:sz w:val="20"/>
                          </w:rPr>
                        </w:pPr>
                        <w:r>
                          <w:rPr>
                            <w:w w:val="99"/>
                            <w:sz w:val="20"/>
                          </w:rPr>
                          <w:t>5</w:t>
                        </w:r>
                      </w:p>
                    </w:tc>
                    <w:tc>
                      <w:tcPr>
                        <w:tcW w:w="2873" w:type="dxa"/>
                      </w:tcPr>
                      <w:p>
                        <w:pPr>
                          <w:pStyle w:val="8"/>
                          <w:spacing w:before="126"/>
                          <w:ind w:right="1373"/>
                          <w:jc w:val="right"/>
                          <w:rPr>
                            <w:sz w:val="20"/>
                          </w:rPr>
                        </w:pPr>
                        <w:r>
                          <w:rPr>
                            <w:w w:val="99"/>
                            <w:sz w:val="20"/>
                          </w:rPr>
                          <w:t>2</w:t>
                        </w:r>
                      </w:p>
                    </w:tc>
                    <w:tc>
                      <w:tcPr>
                        <w:tcW w:w="3057" w:type="dxa"/>
                      </w:tcPr>
                      <w:p>
                        <w:pPr>
                          <w:pStyle w:val="8"/>
                          <w:spacing w:before="126"/>
                          <w:ind w:right="1466"/>
                          <w:jc w:val="right"/>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7"/>
                          <w:ind w:left="229" w:right="219"/>
                          <w:jc w:val="center"/>
                          <w:rPr>
                            <w:sz w:val="20"/>
                          </w:rPr>
                        </w:pPr>
                        <w:r>
                          <w:rPr>
                            <w:sz w:val="20"/>
                          </w:rPr>
                          <w:t>湛江市</w:t>
                        </w:r>
                      </w:p>
                    </w:tc>
                    <w:tc>
                      <w:tcPr>
                        <w:tcW w:w="2767" w:type="dxa"/>
                      </w:tcPr>
                      <w:p>
                        <w:pPr>
                          <w:pStyle w:val="8"/>
                          <w:spacing w:before="127"/>
                          <w:ind w:left="9"/>
                          <w:jc w:val="center"/>
                          <w:rPr>
                            <w:sz w:val="20"/>
                          </w:rPr>
                        </w:pPr>
                        <w:r>
                          <w:rPr>
                            <w:w w:val="99"/>
                            <w:sz w:val="20"/>
                          </w:rPr>
                          <w:t>2</w:t>
                        </w:r>
                      </w:p>
                    </w:tc>
                    <w:tc>
                      <w:tcPr>
                        <w:tcW w:w="3330" w:type="dxa"/>
                      </w:tcPr>
                      <w:p>
                        <w:pPr>
                          <w:pStyle w:val="8"/>
                          <w:spacing w:before="127"/>
                          <w:ind w:left="8"/>
                          <w:jc w:val="center"/>
                          <w:rPr>
                            <w:sz w:val="20"/>
                          </w:rPr>
                        </w:pPr>
                        <w:r>
                          <w:rPr>
                            <w:w w:val="99"/>
                            <w:sz w:val="20"/>
                          </w:rPr>
                          <w:t>8</w:t>
                        </w:r>
                      </w:p>
                    </w:tc>
                    <w:tc>
                      <w:tcPr>
                        <w:tcW w:w="2873" w:type="dxa"/>
                      </w:tcPr>
                      <w:p>
                        <w:pPr>
                          <w:pStyle w:val="8"/>
                          <w:spacing w:before="127"/>
                          <w:ind w:right="1373"/>
                          <w:jc w:val="right"/>
                          <w:rPr>
                            <w:sz w:val="20"/>
                          </w:rPr>
                        </w:pPr>
                        <w:r>
                          <w:rPr>
                            <w:w w:val="99"/>
                            <w:sz w:val="20"/>
                          </w:rPr>
                          <w:t>3</w:t>
                        </w:r>
                      </w:p>
                    </w:tc>
                    <w:tc>
                      <w:tcPr>
                        <w:tcW w:w="3057" w:type="dxa"/>
                      </w:tcPr>
                      <w:p>
                        <w:pPr>
                          <w:pStyle w:val="8"/>
                          <w:spacing w:before="127"/>
                          <w:ind w:right="1466"/>
                          <w:jc w:val="right"/>
                          <w:rPr>
                            <w:sz w:val="20"/>
                          </w:rPr>
                        </w:pPr>
                        <w:r>
                          <w:rPr>
                            <w:w w:val="99"/>
                            <w:sz w:val="2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6"/>
                          <w:ind w:left="229" w:right="219"/>
                          <w:jc w:val="center"/>
                          <w:rPr>
                            <w:sz w:val="20"/>
                          </w:rPr>
                        </w:pPr>
                        <w:r>
                          <w:rPr>
                            <w:sz w:val="20"/>
                          </w:rPr>
                          <w:t>茂名市</w:t>
                        </w:r>
                      </w:p>
                    </w:tc>
                    <w:tc>
                      <w:tcPr>
                        <w:tcW w:w="2767" w:type="dxa"/>
                      </w:tcPr>
                      <w:p>
                        <w:pPr>
                          <w:pStyle w:val="8"/>
                          <w:spacing w:before="126"/>
                          <w:ind w:left="9"/>
                          <w:jc w:val="center"/>
                          <w:rPr>
                            <w:sz w:val="20"/>
                          </w:rPr>
                        </w:pPr>
                        <w:r>
                          <w:rPr>
                            <w:w w:val="99"/>
                            <w:sz w:val="20"/>
                          </w:rPr>
                          <w:t>2</w:t>
                        </w:r>
                      </w:p>
                    </w:tc>
                    <w:tc>
                      <w:tcPr>
                        <w:tcW w:w="3330" w:type="dxa"/>
                      </w:tcPr>
                      <w:p>
                        <w:pPr>
                          <w:pStyle w:val="8"/>
                          <w:spacing w:before="126"/>
                          <w:ind w:left="8"/>
                          <w:jc w:val="center"/>
                          <w:rPr>
                            <w:sz w:val="20"/>
                          </w:rPr>
                        </w:pPr>
                        <w:r>
                          <w:rPr>
                            <w:w w:val="99"/>
                            <w:sz w:val="20"/>
                          </w:rPr>
                          <w:t>8</w:t>
                        </w:r>
                      </w:p>
                    </w:tc>
                    <w:tc>
                      <w:tcPr>
                        <w:tcW w:w="2873" w:type="dxa"/>
                      </w:tcPr>
                      <w:p>
                        <w:pPr>
                          <w:pStyle w:val="8"/>
                          <w:spacing w:before="126"/>
                          <w:ind w:right="1373"/>
                          <w:jc w:val="right"/>
                          <w:rPr>
                            <w:sz w:val="20"/>
                          </w:rPr>
                        </w:pPr>
                        <w:r>
                          <w:rPr>
                            <w:w w:val="99"/>
                            <w:sz w:val="20"/>
                          </w:rPr>
                          <w:t>2</w:t>
                        </w:r>
                      </w:p>
                    </w:tc>
                    <w:tc>
                      <w:tcPr>
                        <w:tcW w:w="3057" w:type="dxa"/>
                      </w:tcPr>
                      <w:p>
                        <w:pPr>
                          <w:pStyle w:val="8"/>
                          <w:spacing w:before="126"/>
                          <w:ind w:right="1466"/>
                          <w:jc w:val="right"/>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7"/>
                          <w:ind w:left="229" w:right="219"/>
                          <w:jc w:val="center"/>
                          <w:rPr>
                            <w:sz w:val="20"/>
                          </w:rPr>
                        </w:pPr>
                        <w:r>
                          <w:rPr>
                            <w:sz w:val="20"/>
                          </w:rPr>
                          <w:t>肇庆市</w:t>
                        </w:r>
                      </w:p>
                    </w:tc>
                    <w:tc>
                      <w:tcPr>
                        <w:tcW w:w="2767" w:type="dxa"/>
                      </w:tcPr>
                      <w:p>
                        <w:pPr>
                          <w:pStyle w:val="8"/>
                          <w:spacing w:before="127"/>
                          <w:ind w:left="9"/>
                          <w:jc w:val="center"/>
                          <w:rPr>
                            <w:sz w:val="20"/>
                          </w:rPr>
                        </w:pPr>
                        <w:r>
                          <w:rPr>
                            <w:w w:val="99"/>
                            <w:sz w:val="20"/>
                          </w:rPr>
                          <w:t>2</w:t>
                        </w:r>
                      </w:p>
                    </w:tc>
                    <w:tc>
                      <w:tcPr>
                        <w:tcW w:w="3330" w:type="dxa"/>
                      </w:tcPr>
                      <w:p>
                        <w:pPr>
                          <w:pStyle w:val="8"/>
                          <w:spacing w:before="127"/>
                          <w:ind w:left="8"/>
                          <w:jc w:val="center"/>
                          <w:rPr>
                            <w:sz w:val="20"/>
                          </w:rPr>
                        </w:pPr>
                        <w:r>
                          <w:rPr>
                            <w:w w:val="99"/>
                            <w:sz w:val="20"/>
                          </w:rPr>
                          <w:t>5</w:t>
                        </w:r>
                      </w:p>
                    </w:tc>
                    <w:tc>
                      <w:tcPr>
                        <w:tcW w:w="2873" w:type="dxa"/>
                      </w:tcPr>
                      <w:p>
                        <w:pPr>
                          <w:pStyle w:val="8"/>
                          <w:spacing w:before="127"/>
                          <w:ind w:right="1373"/>
                          <w:jc w:val="right"/>
                          <w:rPr>
                            <w:sz w:val="20"/>
                          </w:rPr>
                        </w:pPr>
                        <w:r>
                          <w:rPr>
                            <w:w w:val="99"/>
                            <w:sz w:val="20"/>
                          </w:rPr>
                          <w:t>2</w:t>
                        </w:r>
                      </w:p>
                    </w:tc>
                    <w:tc>
                      <w:tcPr>
                        <w:tcW w:w="3057" w:type="dxa"/>
                      </w:tcPr>
                      <w:p>
                        <w:pPr>
                          <w:pStyle w:val="8"/>
                          <w:spacing w:before="127"/>
                          <w:ind w:right="1466"/>
                          <w:jc w:val="right"/>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6"/>
                          <w:ind w:left="229" w:right="219"/>
                          <w:jc w:val="center"/>
                          <w:rPr>
                            <w:sz w:val="20"/>
                          </w:rPr>
                        </w:pPr>
                        <w:r>
                          <w:rPr>
                            <w:sz w:val="20"/>
                          </w:rPr>
                          <w:t>清远市</w:t>
                        </w:r>
                      </w:p>
                    </w:tc>
                    <w:tc>
                      <w:tcPr>
                        <w:tcW w:w="2767" w:type="dxa"/>
                      </w:tcPr>
                      <w:p>
                        <w:pPr>
                          <w:pStyle w:val="8"/>
                          <w:spacing w:before="126"/>
                          <w:ind w:left="9"/>
                          <w:jc w:val="center"/>
                          <w:rPr>
                            <w:sz w:val="20"/>
                          </w:rPr>
                        </w:pPr>
                        <w:r>
                          <w:rPr>
                            <w:w w:val="99"/>
                            <w:sz w:val="20"/>
                          </w:rPr>
                          <w:t>2</w:t>
                        </w:r>
                      </w:p>
                    </w:tc>
                    <w:tc>
                      <w:tcPr>
                        <w:tcW w:w="3330" w:type="dxa"/>
                      </w:tcPr>
                      <w:p>
                        <w:pPr>
                          <w:pStyle w:val="8"/>
                          <w:spacing w:before="126"/>
                          <w:ind w:left="8"/>
                          <w:jc w:val="center"/>
                          <w:rPr>
                            <w:sz w:val="20"/>
                          </w:rPr>
                        </w:pPr>
                        <w:r>
                          <w:rPr>
                            <w:w w:val="99"/>
                            <w:sz w:val="20"/>
                          </w:rPr>
                          <w:t>5</w:t>
                        </w:r>
                      </w:p>
                    </w:tc>
                    <w:tc>
                      <w:tcPr>
                        <w:tcW w:w="2873" w:type="dxa"/>
                      </w:tcPr>
                      <w:p>
                        <w:pPr>
                          <w:pStyle w:val="8"/>
                          <w:spacing w:before="126"/>
                          <w:ind w:right="1373"/>
                          <w:jc w:val="right"/>
                          <w:rPr>
                            <w:sz w:val="20"/>
                          </w:rPr>
                        </w:pPr>
                        <w:r>
                          <w:rPr>
                            <w:w w:val="99"/>
                            <w:sz w:val="20"/>
                          </w:rPr>
                          <w:t>2</w:t>
                        </w:r>
                      </w:p>
                    </w:tc>
                    <w:tc>
                      <w:tcPr>
                        <w:tcW w:w="3057" w:type="dxa"/>
                      </w:tcPr>
                      <w:p>
                        <w:pPr>
                          <w:pStyle w:val="8"/>
                          <w:spacing w:before="126"/>
                          <w:ind w:right="1466"/>
                          <w:jc w:val="right"/>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7"/>
                          <w:ind w:left="229" w:right="219"/>
                          <w:jc w:val="center"/>
                          <w:rPr>
                            <w:sz w:val="20"/>
                          </w:rPr>
                        </w:pPr>
                        <w:r>
                          <w:rPr>
                            <w:sz w:val="20"/>
                          </w:rPr>
                          <w:t>潮州市</w:t>
                        </w:r>
                      </w:p>
                    </w:tc>
                    <w:tc>
                      <w:tcPr>
                        <w:tcW w:w="2767" w:type="dxa"/>
                      </w:tcPr>
                      <w:p>
                        <w:pPr>
                          <w:pStyle w:val="8"/>
                          <w:spacing w:before="127"/>
                          <w:ind w:left="9"/>
                          <w:jc w:val="center"/>
                          <w:rPr>
                            <w:sz w:val="20"/>
                          </w:rPr>
                        </w:pPr>
                        <w:r>
                          <w:rPr>
                            <w:w w:val="99"/>
                            <w:sz w:val="20"/>
                          </w:rPr>
                          <w:t>1</w:t>
                        </w:r>
                      </w:p>
                    </w:tc>
                    <w:tc>
                      <w:tcPr>
                        <w:tcW w:w="3330" w:type="dxa"/>
                      </w:tcPr>
                      <w:p>
                        <w:pPr>
                          <w:pStyle w:val="8"/>
                          <w:spacing w:before="127"/>
                          <w:ind w:left="8"/>
                          <w:jc w:val="center"/>
                          <w:rPr>
                            <w:sz w:val="20"/>
                          </w:rPr>
                        </w:pPr>
                        <w:r>
                          <w:rPr>
                            <w:w w:val="99"/>
                            <w:sz w:val="20"/>
                          </w:rPr>
                          <w:t>5</w:t>
                        </w:r>
                      </w:p>
                    </w:tc>
                    <w:tc>
                      <w:tcPr>
                        <w:tcW w:w="2873" w:type="dxa"/>
                      </w:tcPr>
                      <w:p>
                        <w:pPr>
                          <w:pStyle w:val="8"/>
                          <w:spacing w:before="127"/>
                          <w:ind w:right="1373"/>
                          <w:jc w:val="right"/>
                          <w:rPr>
                            <w:sz w:val="20"/>
                          </w:rPr>
                        </w:pPr>
                        <w:r>
                          <w:rPr>
                            <w:w w:val="99"/>
                            <w:sz w:val="20"/>
                          </w:rPr>
                          <w:t>1</w:t>
                        </w:r>
                      </w:p>
                    </w:tc>
                    <w:tc>
                      <w:tcPr>
                        <w:tcW w:w="3057" w:type="dxa"/>
                      </w:tcPr>
                      <w:p>
                        <w:pPr>
                          <w:pStyle w:val="8"/>
                          <w:spacing w:before="127"/>
                          <w:ind w:right="1466"/>
                          <w:jc w:val="right"/>
                          <w:rPr>
                            <w:sz w:val="20"/>
                          </w:rPr>
                        </w:pPr>
                        <w:r>
                          <w:rPr>
                            <w:w w:val="99"/>
                            <w:sz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1099" w:type="dxa"/>
                      </w:tcPr>
                      <w:p>
                        <w:pPr>
                          <w:pStyle w:val="8"/>
                          <w:spacing w:before="126"/>
                          <w:ind w:left="229" w:right="219"/>
                          <w:jc w:val="center"/>
                          <w:rPr>
                            <w:sz w:val="20"/>
                          </w:rPr>
                        </w:pPr>
                        <w:r>
                          <w:rPr>
                            <w:sz w:val="20"/>
                          </w:rPr>
                          <w:t>揭阳市</w:t>
                        </w:r>
                      </w:p>
                    </w:tc>
                    <w:tc>
                      <w:tcPr>
                        <w:tcW w:w="2767" w:type="dxa"/>
                      </w:tcPr>
                      <w:p>
                        <w:pPr>
                          <w:pStyle w:val="8"/>
                          <w:spacing w:before="126"/>
                          <w:ind w:left="9"/>
                          <w:jc w:val="center"/>
                          <w:rPr>
                            <w:sz w:val="20"/>
                          </w:rPr>
                        </w:pPr>
                        <w:r>
                          <w:rPr>
                            <w:w w:val="99"/>
                            <w:sz w:val="20"/>
                          </w:rPr>
                          <w:t>1</w:t>
                        </w:r>
                      </w:p>
                    </w:tc>
                    <w:tc>
                      <w:tcPr>
                        <w:tcW w:w="3330" w:type="dxa"/>
                      </w:tcPr>
                      <w:p>
                        <w:pPr>
                          <w:pStyle w:val="8"/>
                          <w:spacing w:before="126"/>
                          <w:ind w:left="8"/>
                          <w:jc w:val="center"/>
                          <w:rPr>
                            <w:sz w:val="20"/>
                          </w:rPr>
                        </w:pPr>
                        <w:r>
                          <w:rPr>
                            <w:w w:val="99"/>
                            <w:sz w:val="20"/>
                          </w:rPr>
                          <w:t>5</w:t>
                        </w:r>
                      </w:p>
                    </w:tc>
                    <w:tc>
                      <w:tcPr>
                        <w:tcW w:w="2873" w:type="dxa"/>
                      </w:tcPr>
                      <w:p>
                        <w:pPr>
                          <w:pStyle w:val="8"/>
                          <w:spacing w:before="126"/>
                          <w:ind w:right="1373"/>
                          <w:jc w:val="right"/>
                          <w:rPr>
                            <w:sz w:val="20"/>
                          </w:rPr>
                        </w:pPr>
                        <w:r>
                          <w:rPr>
                            <w:w w:val="99"/>
                            <w:sz w:val="20"/>
                          </w:rPr>
                          <w:t>2</w:t>
                        </w:r>
                      </w:p>
                    </w:tc>
                    <w:tc>
                      <w:tcPr>
                        <w:tcW w:w="3057" w:type="dxa"/>
                      </w:tcPr>
                      <w:p>
                        <w:pPr>
                          <w:pStyle w:val="8"/>
                          <w:spacing w:before="126"/>
                          <w:ind w:right="1466"/>
                          <w:jc w:val="right"/>
                          <w:rPr>
                            <w:sz w:val="20"/>
                          </w:rPr>
                        </w:pPr>
                        <w:r>
                          <w:rPr>
                            <w:w w:val="99"/>
                            <w:sz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1099" w:type="dxa"/>
                      </w:tcPr>
                      <w:p>
                        <w:pPr>
                          <w:pStyle w:val="8"/>
                          <w:spacing w:before="127"/>
                          <w:ind w:left="229" w:right="219"/>
                          <w:jc w:val="center"/>
                          <w:rPr>
                            <w:sz w:val="20"/>
                          </w:rPr>
                        </w:pPr>
                        <w:r>
                          <w:rPr>
                            <w:sz w:val="20"/>
                          </w:rPr>
                          <w:t>云浮市</w:t>
                        </w:r>
                      </w:p>
                    </w:tc>
                    <w:tc>
                      <w:tcPr>
                        <w:tcW w:w="2767" w:type="dxa"/>
                      </w:tcPr>
                      <w:p>
                        <w:pPr>
                          <w:pStyle w:val="8"/>
                          <w:spacing w:before="127"/>
                          <w:ind w:left="9"/>
                          <w:jc w:val="center"/>
                          <w:rPr>
                            <w:sz w:val="20"/>
                          </w:rPr>
                        </w:pPr>
                        <w:r>
                          <w:rPr>
                            <w:w w:val="99"/>
                            <w:sz w:val="20"/>
                          </w:rPr>
                          <w:t>1</w:t>
                        </w:r>
                      </w:p>
                    </w:tc>
                    <w:tc>
                      <w:tcPr>
                        <w:tcW w:w="3330" w:type="dxa"/>
                      </w:tcPr>
                      <w:p>
                        <w:pPr>
                          <w:pStyle w:val="8"/>
                          <w:spacing w:before="127"/>
                          <w:ind w:left="8"/>
                          <w:jc w:val="center"/>
                          <w:rPr>
                            <w:sz w:val="20"/>
                          </w:rPr>
                        </w:pPr>
                        <w:r>
                          <w:rPr>
                            <w:w w:val="99"/>
                            <w:sz w:val="20"/>
                          </w:rPr>
                          <w:t>3</w:t>
                        </w:r>
                      </w:p>
                    </w:tc>
                    <w:tc>
                      <w:tcPr>
                        <w:tcW w:w="2873" w:type="dxa"/>
                      </w:tcPr>
                      <w:p>
                        <w:pPr>
                          <w:pStyle w:val="8"/>
                          <w:spacing w:before="127"/>
                          <w:ind w:right="1373"/>
                          <w:jc w:val="right"/>
                          <w:rPr>
                            <w:sz w:val="20"/>
                          </w:rPr>
                        </w:pPr>
                        <w:r>
                          <w:rPr>
                            <w:w w:val="99"/>
                            <w:sz w:val="20"/>
                          </w:rPr>
                          <w:t>1</w:t>
                        </w:r>
                      </w:p>
                    </w:tc>
                    <w:tc>
                      <w:tcPr>
                        <w:tcW w:w="3057" w:type="dxa"/>
                      </w:tcPr>
                      <w:p>
                        <w:pPr>
                          <w:pStyle w:val="8"/>
                          <w:spacing w:before="127"/>
                          <w:ind w:right="1466"/>
                          <w:jc w:val="right"/>
                          <w:rPr>
                            <w:sz w:val="20"/>
                          </w:rPr>
                        </w:pPr>
                        <w:r>
                          <w:rPr>
                            <w:w w:val="99"/>
                            <w:sz w:val="20"/>
                          </w:rPr>
                          <w:t>2</w:t>
                        </w:r>
                      </w:p>
                    </w:tc>
                  </w:tr>
                </w:tbl>
                <w:p>
                  <w:pPr>
                    <w:pStyle w:val="3"/>
                  </w:pPr>
                </w:p>
              </w:txbxContent>
            </v:textbox>
          </v:shape>
        </w:pict>
      </w:r>
      <w:r>
        <w:rPr>
          <w:rFonts w:hint="eastAsia" w:ascii="黑体" w:eastAsia="黑体"/>
          <w:w w:val="99"/>
          <w:sz w:val="20"/>
        </w:rPr>
        <w:t>）</w:t>
      </w:r>
    </w:p>
    <w:sectPr>
      <w:pgSz w:w="16840" w:h="11910" w:orient="landscape"/>
      <w:pgMar w:top="1100" w:right="1660" w:bottom="280" w:left="166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2"/>
      <w:numFmt w:val="decimal"/>
      <w:lvlText w:val="%1."/>
      <w:lvlJc w:val="left"/>
      <w:pPr>
        <w:ind w:left="2151" w:hanging="322"/>
        <w:jc w:val="left"/>
      </w:pPr>
      <w:rPr>
        <w:rFonts w:hint="default" w:ascii="仿宋" w:hAnsi="仿宋" w:eastAsia="仿宋" w:cs="仿宋"/>
        <w:spacing w:val="-2"/>
        <w:w w:val="99"/>
        <w:sz w:val="30"/>
        <w:szCs w:val="30"/>
      </w:rPr>
    </w:lvl>
    <w:lvl w:ilvl="1" w:tentative="0">
      <w:start w:val="0"/>
      <w:numFmt w:val="bullet"/>
      <w:lvlText w:val="•"/>
      <w:lvlJc w:val="left"/>
      <w:pPr>
        <w:ind w:left="2878" w:hanging="322"/>
      </w:pPr>
      <w:rPr>
        <w:rFonts w:hint="default"/>
      </w:rPr>
    </w:lvl>
    <w:lvl w:ilvl="2" w:tentative="0">
      <w:start w:val="0"/>
      <w:numFmt w:val="bullet"/>
      <w:lvlText w:val="•"/>
      <w:lvlJc w:val="left"/>
      <w:pPr>
        <w:ind w:left="3597" w:hanging="322"/>
      </w:pPr>
      <w:rPr>
        <w:rFonts w:hint="default"/>
      </w:rPr>
    </w:lvl>
    <w:lvl w:ilvl="3" w:tentative="0">
      <w:start w:val="0"/>
      <w:numFmt w:val="bullet"/>
      <w:lvlText w:val="•"/>
      <w:lvlJc w:val="left"/>
      <w:pPr>
        <w:ind w:left="4315" w:hanging="322"/>
      </w:pPr>
      <w:rPr>
        <w:rFonts w:hint="default"/>
      </w:rPr>
    </w:lvl>
    <w:lvl w:ilvl="4" w:tentative="0">
      <w:start w:val="0"/>
      <w:numFmt w:val="bullet"/>
      <w:lvlText w:val="•"/>
      <w:lvlJc w:val="left"/>
      <w:pPr>
        <w:ind w:left="5034" w:hanging="322"/>
      </w:pPr>
      <w:rPr>
        <w:rFonts w:hint="default"/>
      </w:rPr>
    </w:lvl>
    <w:lvl w:ilvl="5" w:tentative="0">
      <w:start w:val="0"/>
      <w:numFmt w:val="bullet"/>
      <w:lvlText w:val="•"/>
      <w:lvlJc w:val="left"/>
      <w:pPr>
        <w:ind w:left="5753" w:hanging="322"/>
      </w:pPr>
      <w:rPr>
        <w:rFonts w:hint="default"/>
      </w:rPr>
    </w:lvl>
    <w:lvl w:ilvl="6" w:tentative="0">
      <w:start w:val="0"/>
      <w:numFmt w:val="bullet"/>
      <w:lvlText w:val="•"/>
      <w:lvlJc w:val="left"/>
      <w:pPr>
        <w:ind w:left="6471" w:hanging="322"/>
      </w:pPr>
      <w:rPr>
        <w:rFonts w:hint="default"/>
      </w:rPr>
    </w:lvl>
    <w:lvl w:ilvl="7" w:tentative="0">
      <w:start w:val="0"/>
      <w:numFmt w:val="bullet"/>
      <w:lvlText w:val="•"/>
      <w:lvlJc w:val="left"/>
      <w:pPr>
        <w:ind w:left="7190" w:hanging="322"/>
      </w:pPr>
      <w:rPr>
        <w:rFonts w:hint="default"/>
      </w:rPr>
    </w:lvl>
    <w:lvl w:ilvl="8" w:tentative="0">
      <w:start w:val="0"/>
      <w:numFmt w:val="bullet"/>
      <w:lvlText w:val="•"/>
      <w:lvlJc w:val="left"/>
      <w:pPr>
        <w:ind w:left="7908" w:hanging="32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27F53EDD"/>
    <w:rsid w:val="66FB16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en-US" w:bidi="ar-SA"/>
    </w:rPr>
  </w:style>
  <w:style w:type="paragraph" w:styleId="2">
    <w:name w:val="heading 1"/>
    <w:basedOn w:val="1"/>
    <w:next w:val="1"/>
    <w:qFormat/>
    <w:uiPriority w:val="1"/>
    <w:pPr>
      <w:spacing w:line="796" w:lineRule="exact"/>
      <w:ind w:left="1962" w:right="1962"/>
      <w:jc w:val="center"/>
      <w:outlineLvl w:val="1"/>
    </w:pPr>
    <w:rPr>
      <w:rFonts w:ascii="微软雅黑" w:hAnsi="微软雅黑" w:eastAsia="微软雅黑" w:cs="微软雅黑"/>
      <w:sz w:val="44"/>
      <w:szCs w:val="44"/>
    </w:rPr>
  </w:style>
  <w:style w:type="character" w:default="1" w:styleId="4">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仿宋" w:hAnsi="仿宋" w:eastAsia="仿宋" w:cs="仿宋"/>
      <w:sz w:val="32"/>
      <w:szCs w:val="32"/>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spacing w:before="180"/>
      <w:ind w:left="2153" w:hanging="322"/>
    </w:pPr>
    <w:rPr>
      <w:rFonts w:ascii="仿宋" w:hAnsi="仿宋" w:eastAsia="仿宋" w:cs="仿宋"/>
    </w:rPr>
  </w:style>
  <w:style w:type="paragraph" w:customStyle="1" w:styleId="8">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2021-08-23T08:39:00Z</dcterms:created>
  <dc:creator>my</dc:creator>
  <cp:lastModifiedBy>采编编辑</cp:lastModifiedBy>
  <dcterms:modified xsi:type="dcterms:W3CDTF">2021-08-23T09:02:30Z</dcterms:modified>
  <dc:title>一、该项目补助资金已由省财政厅以粤财农[2013]475号文下达给各有关财政局，各地要抓紧落实项目资金，加强管理，专款专用，严禁挤占、截留和挪用，确保资金资金使用安全。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2021-08-05T00:00:00Z</vt:filetime>
  </property>
  <property fmtid="{D5CDD505-2E9C-101B-9397-08002B2CF9AE}" pid="3" name="Creator">
    <vt:lpwstr>WPS Office</vt:lpwstr>
  </property>
  <property fmtid="{D5CDD505-2E9C-101B-9397-08002B2CF9AE}" pid="4" name="LastSaved">
    <vt:filetime>2021-08-23T00:00:00Z</vt:filetime>
  </property>
  <property fmtid="{D5CDD505-2E9C-101B-9397-08002B2CF9AE}" pid="5" name="KSOProductBuildVer">
    <vt:lpwstr>2052-10.8.2.6784</vt:lpwstr>
  </property>
</Properties>
</file>